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AEE5" w14:textId="05867C2F" w:rsidR="00740CCA" w:rsidRDefault="00740CCA" w:rsidP="006132E8">
      <w:pPr>
        <w:jc w:val="center"/>
        <w:rPr>
          <w:b/>
          <w:sz w:val="44"/>
          <w:szCs w:val="44"/>
        </w:rPr>
      </w:pPr>
      <w:bookmarkStart w:id="0" w:name="_Toc157181568"/>
      <w:r>
        <w:rPr>
          <w:b/>
          <w:sz w:val="44"/>
          <w:szCs w:val="44"/>
        </w:rPr>
        <w:t xml:space="preserve">Priloga </w:t>
      </w:r>
      <w:r w:rsidR="008A301C">
        <w:rPr>
          <w:b/>
          <w:sz w:val="44"/>
          <w:szCs w:val="44"/>
        </w:rPr>
        <w:t>2</w:t>
      </w:r>
    </w:p>
    <w:p w14:paraId="3BB87073" w14:textId="77777777" w:rsidR="00740CCA" w:rsidRDefault="00740CCA" w:rsidP="006132E8">
      <w:pPr>
        <w:jc w:val="center"/>
        <w:rPr>
          <w:b/>
          <w:sz w:val="44"/>
          <w:szCs w:val="44"/>
        </w:rPr>
      </w:pPr>
    </w:p>
    <w:p w14:paraId="04D7AD08" w14:textId="4FEFC07E" w:rsidR="006132E8" w:rsidRPr="006132E8" w:rsidRDefault="00185854" w:rsidP="006132E8">
      <w:pPr>
        <w:jc w:val="center"/>
        <w:rPr>
          <w:b/>
          <w:bCs/>
          <w:sz w:val="44"/>
          <w:szCs w:val="44"/>
        </w:rPr>
      </w:pPr>
      <w:r w:rsidRPr="006132E8">
        <w:rPr>
          <w:b/>
          <w:sz w:val="44"/>
          <w:szCs w:val="44"/>
        </w:rPr>
        <w:t>Tehnični,</w:t>
      </w:r>
    </w:p>
    <w:p w14:paraId="2122420D" w14:textId="77777777" w:rsidR="006132E8" w:rsidRPr="006132E8" w:rsidRDefault="00185854" w:rsidP="006132E8">
      <w:pPr>
        <w:jc w:val="center"/>
        <w:rPr>
          <w:b/>
          <w:bCs/>
          <w:sz w:val="44"/>
          <w:szCs w:val="44"/>
        </w:rPr>
      </w:pPr>
      <w:r w:rsidRPr="006132E8">
        <w:rPr>
          <w:b/>
          <w:sz w:val="44"/>
          <w:szCs w:val="44"/>
        </w:rPr>
        <w:t>organizacijski in</w:t>
      </w:r>
    </w:p>
    <w:p w14:paraId="55C9D46E" w14:textId="42950E50" w:rsidR="00185854" w:rsidRDefault="00185854" w:rsidP="006132E8">
      <w:pPr>
        <w:jc w:val="center"/>
      </w:pPr>
      <w:r w:rsidRPr="03B2E1F9">
        <w:rPr>
          <w:b/>
          <w:bCs/>
          <w:sz w:val="44"/>
          <w:szCs w:val="44"/>
        </w:rPr>
        <w:t>izvedbeni protokol</w:t>
      </w:r>
    </w:p>
    <w:p w14:paraId="11A596A9" w14:textId="79864E89" w:rsidR="006132E8" w:rsidRDefault="006132E8" w:rsidP="006132E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Verzija 1.0</w:t>
      </w:r>
    </w:p>
    <w:p w14:paraId="59A7E08C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E293C5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4E475B4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B3EF40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17A8B9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32E2E8F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1946FC0B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5C05FB7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DC226AC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C74307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7D20269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7F2492D2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46CFAF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EE70CD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9F2D4A0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DF79419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057F376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DB6267F" w14:textId="77777777" w:rsidR="00740CCA" w:rsidRPr="006132E8" w:rsidRDefault="00740CCA" w:rsidP="006132E8">
      <w:pPr>
        <w:jc w:val="center"/>
        <w:rPr>
          <w:b/>
          <w:bCs/>
          <w:sz w:val="22"/>
          <w:szCs w:val="22"/>
        </w:rPr>
      </w:pPr>
    </w:p>
    <w:sdt>
      <w:sdtPr>
        <w:rPr>
          <w:rFonts w:eastAsia="Times New Roman" w:cs="Arial"/>
          <w:b/>
          <w:bCs/>
          <w:noProof/>
          <w:color w:val="auto"/>
          <w:kern w:val="32"/>
          <w:sz w:val="24"/>
          <w:szCs w:val="20"/>
          <w:lang w:val="sl-SI" w:eastAsia="sl-SI"/>
        </w:rPr>
        <w:id w:val="368412656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14:paraId="3F217161" w14:textId="67201B72" w:rsidR="007C157E" w:rsidRPr="00EC208A" w:rsidRDefault="007C157E" w:rsidP="00AE2EA3">
          <w:pPr>
            <w:pStyle w:val="NaslovTOC"/>
            <w:rPr>
              <w:lang w:val="sl-SI"/>
            </w:rPr>
          </w:pPr>
          <w:r w:rsidRPr="00EC208A">
            <w:rPr>
              <w:lang w:val="sl-SI"/>
            </w:rPr>
            <w:t>Vsebina</w:t>
          </w:r>
        </w:p>
        <w:p w14:paraId="0470CE70" w14:textId="0DFAD7CE" w:rsidR="00DD2F22" w:rsidRDefault="00661FE0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r>
            <w:fldChar w:fldCharType="begin"/>
          </w:r>
          <w:r w:rsidR="00FB5957">
            <w:instrText>TOC \o "1-3" \h \z \u</w:instrText>
          </w:r>
          <w:r>
            <w:fldChar w:fldCharType="separate"/>
          </w:r>
          <w:hyperlink w:anchor="_Toc216855696" w:history="1">
            <w:r w:rsidR="00DD2F22" w:rsidRPr="00C44636">
              <w:rPr>
                <w:rStyle w:val="Hiperpovezava"/>
                <w:lang w:eastAsia="en-US" w:bidi="en-US"/>
              </w:rPr>
              <w:t>Organizacija in vodenje projekta izgradnje informacijskega sistema Evidenca FFS</w:t>
            </w:r>
            <w:r w:rsidR="00DD2F22">
              <w:rPr>
                <w:webHidden/>
              </w:rPr>
              <w:tab/>
            </w:r>
            <w:r w:rsidR="00DD2F22">
              <w:rPr>
                <w:webHidden/>
              </w:rPr>
              <w:fldChar w:fldCharType="begin"/>
            </w:r>
            <w:r w:rsidR="00DD2F22">
              <w:rPr>
                <w:webHidden/>
              </w:rPr>
              <w:instrText xml:space="preserve"> PAGEREF _Toc216855696 \h </w:instrText>
            </w:r>
            <w:r w:rsidR="00DD2F22">
              <w:rPr>
                <w:webHidden/>
              </w:rPr>
            </w:r>
            <w:r w:rsidR="00DD2F22">
              <w:rPr>
                <w:webHidden/>
              </w:rPr>
              <w:fldChar w:fldCharType="separate"/>
            </w:r>
            <w:r w:rsidR="00DD2F22">
              <w:rPr>
                <w:webHidden/>
              </w:rPr>
              <w:t>3</w:t>
            </w:r>
            <w:r w:rsidR="00DD2F22">
              <w:rPr>
                <w:webHidden/>
              </w:rPr>
              <w:fldChar w:fldCharType="end"/>
            </w:r>
          </w:hyperlink>
        </w:p>
        <w:p w14:paraId="76AC5887" w14:textId="068A9600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697" w:history="1">
            <w:r w:rsidRPr="00C44636">
              <w:rPr>
                <w:rStyle w:val="Hiperpovezava"/>
              </w:rPr>
              <w:t>Organizacija projekta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_Toc216855697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CCD3BF0" w14:textId="23CC4C9E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698" w:history="1">
            <w:r w:rsidRPr="00C44636">
              <w:rPr>
                <w:rStyle w:val="Hiperpovezava"/>
              </w:rPr>
              <w:t>Pristojnosti in odgovornosti ključnih projektnih vlog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8813AA1" w14:textId="3B774C7A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699" w:history="1">
            <w:r w:rsidRPr="00C44636">
              <w:rPr>
                <w:rStyle w:val="Hiperpovezava"/>
              </w:rPr>
              <w:t>Komuniciranje na projektu, spremljanje in nadzor  ter poročanje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_Toc216855699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0B32788" w14:textId="2ECF959C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0" w:history="1">
            <w:r w:rsidRPr="00C44636">
              <w:rPr>
                <w:rStyle w:val="Hiperpovezava"/>
              </w:rPr>
              <w:t>Poročila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4003564" w14:textId="2BF91492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1" w:history="1">
            <w:r w:rsidRPr="00C44636">
              <w:rPr>
                <w:rStyle w:val="Hiperpovezava"/>
              </w:rPr>
              <w:t>Spremljanje in nadzor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70D24E1" w14:textId="30A1A491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2" w:history="1">
            <w:r w:rsidRPr="00C44636">
              <w:rPr>
                <w:rStyle w:val="Hiperpovezava"/>
              </w:rPr>
              <w:t>Poročanje v primeru grozečih nevarnosti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E4CA6A1" w14:textId="23151FB2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703" w:history="1">
            <w:r w:rsidRPr="00C44636">
              <w:rPr>
                <w:rStyle w:val="Hiperpovezava"/>
              </w:rPr>
              <w:t>Reševanje težav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DA12EA0" w14:textId="19C868F0" w:rsidR="00DD2F22" w:rsidRDefault="00DD2F22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hyperlink w:anchor="_Toc216855704" w:history="1">
            <w:r w:rsidRPr="00C44636">
              <w:rPr>
                <w:rStyle w:val="Hiperpovezava"/>
                <w:lang w:eastAsia="en-US" w:bidi="en-US"/>
              </w:rPr>
              <w:t>Tehnični protokol dela na izgradnji IS Evidenca FFS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B869C8C" w14:textId="29C29535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705" w:history="1">
            <w:r w:rsidRPr="00C44636">
              <w:rPr>
                <w:rStyle w:val="Hiperpovezava"/>
                <w:lang w:eastAsia="en-US" w:bidi="en-US"/>
              </w:rPr>
              <w:t>Razvoj izdelka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6307A55" w14:textId="6901C8F7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6" w:history="1">
            <w:r w:rsidRPr="00C44636">
              <w:rPr>
                <w:rStyle w:val="Hiperpovezava"/>
              </w:rPr>
              <w:t>Časovno planiranje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CD1CFB0" w14:textId="59F59BB7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7" w:history="1">
            <w:r w:rsidRPr="00C44636">
              <w:rPr>
                <w:rStyle w:val="Hiperpovezava"/>
              </w:rPr>
              <w:t>Opustitev ali širitev posamezne naloge in sprememba časa potrebnega za izvedbo.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81997B7" w14:textId="06E2693A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08" w:history="1">
            <w:r w:rsidRPr="00C44636">
              <w:rPr>
                <w:rStyle w:val="Hiperpovezava"/>
              </w:rPr>
              <w:t>Osnovna pravila razvoja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8DDF5DD" w14:textId="602FFB97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709" w:history="1">
            <w:r w:rsidRPr="00C44636">
              <w:rPr>
                <w:rStyle w:val="Hiperpovezava"/>
                <w:lang w:eastAsia="en-US" w:bidi="en-US"/>
              </w:rPr>
              <w:t>Pravila  testiranja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62DE378" w14:textId="3A694193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10" w:history="1">
            <w:r w:rsidRPr="00C44636">
              <w:rPr>
                <w:rStyle w:val="Hiperpovezava"/>
              </w:rPr>
              <w:t>Testiranje pri naročniku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97C57AD" w14:textId="5CF13C13" w:rsidR="00DD2F22" w:rsidRDefault="00DD2F22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hyperlink w:anchor="_Toc216855711" w:history="1">
            <w:r w:rsidRPr="00C44636">
              <w:rPr>
                <w:rStyle w:val="Hiperpovezava"/>
                <w:lang w:eastAsia="en-US" w:bidi="en-US"/>
              </w:rPr>
              <w:t>Predlog izvedbe izobraževanja za naročnika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23C3C9A" w14:textId="2C0185AE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712" w:history="1">
            <w:r w:rsidRPr="00C44636">
              <w:rPr>
                <w:rStyle w:val="Hiperpovezava"/>
                <w:rFonts w:eastAsia="Calibri"/>
                <w:lang w:eastAsia="en-US"/>
              </w:rPr>
              <w:t>Splošni del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BED8EA0" w14:textId="31D08F11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13" w:history="1">
            <w:r w:rsidRPr="00C44636">
              <w:rPr>
                <w:rStyle w:val="Hiperpovezava"/>
                <w:rFonts w:eastAsia="Arial"/>
                <w:lang w:eastAsia="zh-CN" w:bidi="hi-IN"/>
              </w:rPr>
              <w:t>Gradiva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385702F" w14:textId="7091DCF4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14" w:history="1">
            <w:r w:rsidRPr="00C44636">
              <w:rPr>
                <w:rStyle w:val="Hiperpovezava"/>
                <w:rFonts w:eastAsia="Arial"/>
                <w:lang w:eastAsia="zh-CN" w:bidi="hi-IN"/>
              </w:rPr>
              <w:t>Lokacija izvedbe izobraževanja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12DA6AB" w14:textId="6AC150D3" w:rsidR="00DD2F22" w:rsidRDefault="00DD2F22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16855715" w:history="1">
            <w:r w:rsidRPr="00C44636">
              <w:rPr>
                <w:rStyle w:val="Hiperpovezava"/>
                <w:rFonts w:eastAsia="Calibri"/>
              </w:rPr>
              <w:t>Šolsko okolje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F5FE807" w14:textId="02710148" w:rsidR="00DD2F22" w:rsidRDefault="00DD2F22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hyperlink w:anchor="_Toc216855716" w:history="1">
            <w:r w:rsidRPr="00C44636">
              <w:rPr>
                <w:rStyle w:val="Hiperpovezava"/>
                <w:lang w:eastAsia="en-US"/>
              </w:rPr>
              <w:t>Garancijsko vzdrževanje in nadgradnje sistema IS Evidenca FFS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D5542C4" w14:textId="2EB1535C" w:rsidR="00DD2F22" w:rsidRDefault="00DD2F22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16855717" w:history="1">
            <w:r w:rsidRPr="00C44636">
              <w:rPr>
                <w:rStyle w:val="Hiperpovezava"/>
                <w:lang w:eastAsia="en-US"/>
              </w:rPr>
              <w:t>Odzivni časi in časi reševanja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_Toc216855717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A70D6BC" w14:textId="7C877743" w:rsidR="312065A0" w:rsidRDefault="00661FE0" w:rsidP="3726018A">
          <w:pPr>
            <w:pStyle w:val="Kazalovsebine2"/>
            <w:tabs>
              <w:tab w:val="right" w:leader="dot" w:pos="9630"/>
            </w:tabs>
            <w:rPr>
              <w:rStyle w:val="Hiperpovezava"/>
            </w:rPr>
          </w:pPr>
          <w:r>
            <w:fldChar w:fldCharType="end"/>
          </w:r>
        </w:p>
      </w:sdtContent>
    </w:sdt>
    <w:p w14:paraId="01076332" w14:textId="25C37C13" w:rsidR="007C157E" w:rsidRDefault="007C157E"/>
    <w:p w14:paraId="4EB90EFA" w14:textId="548AE912" w:rsidR="008C2041" w:rsidRDefault="008C2041" w:rsidP="006D18BF"/>
    <w:p w14:paraId="0656E862" w14:textId="434E8705" w:rsidR="6B2B13B6" w:rsidRDefault="6B2B13B6" w:rsidP="64C189A8">
      <w:pPr>
        <w:pStyle w:val="Naslov1"/>
        <w:rPr>
          <w:rFonts w:eastAsiaTheme="minorEastAsia"/>
          <w:lang w:eastAsia="en-US" w:bidi="en-US"/>
        </w:rPr>
      </w:pPr>
      <w:bookmarkStart w:id="1" w:name="_Toc216855696"/>
      <w:r w:rsidRPr="64C189A8">
        <w:rPr>
          <w:rFonts w:eastAsiaTheme="minorEastAsia"/>
          <w:lang w:eastAsia="en-US" w:bidi="en-US"/>
        </w:rPr>
        <w:lastRenderedPageBreak/>
        <w:t>Organizacija in vodenje projekta iz</w:t>
      </w:r>
      <w:r w:rsidR="62DA934D" w:rsidRPr="64C189A8">
        <w:rPr>
          <w:rFonts w:eastAsiaTheme="minorEastAsia"/>
          <w:lang w:eastAsia="en-US" w:bidi="en-US"/>
        </w:rPr>
        <w:t>gradnje</w:t>
      </w:r>
      <w:r w:rsidRPr="64C189A8">
        <w:rPr>
          <w:rFonts w:eastAsiaTheme="minorEastAsia"/>
          <w:lang w:eastAsia="en-US" w:bidi="en-US"/>
        </w:rPr>
        <w:t xml:space="preserve"> </w:t>
      </w:r>
      <w:r w:rsidR="1EEDEB07" w:rsidRPr="64C189A8">
        <w:rPr>
          <w:rFonts w:eastAsiaTheme="minorEastAsia"/>
          <w:lang w:eastAsia="en-US" w:bidi="en-US"/>
        </w:rPr>
        <w:t xml:space="preserve">informacijskega </w:t>
      </w:r>
      <w:r w:rsidRPr="64C189A8">
        <w:rPr>
          <w:rFonts w:eastAsiaTheme="minorEastAsia"/>
          <w:lang w:eastAsia="en-US" w:bidi="en-US"/>
        </w:rPr>
        <w:t xml:space="preserve">sistema </w:t>
      </w:r>
      <w:r w:rsidR="1D4F714B" w:rsidRPr="64C189A8">
        <w:rPr>
          <w:rFonts w:eastAsiaTheme="minorEastAsia"/>
          <w:lang w:eastAsia="en-US" w:bidi="en-US"/>
        </w:rPr>
        <w:t>Evidenca FFS</w:t>
      </w:r>
      <w:bookmarkEnd w:id="1"/>
    </w:p>
    <w:p w14:paraId="27B3A5DB" w14:textId="77777777" w:rsidR="6B2B13B6" w:rsidRDefault="6B2B13B6" w:rsidP="007342AA">
      <w:pPr>
        <w:pStyle w:val="Naslov2"/>
      </w:pPr>
      <w:bookmarkStart w:id="2" w:name="_Toc216855697"/>
      <w:r>
        <w:t>Organizacija projekta</w:t>
      </w:r>
      <w:bookmarkEnd w:id="2"/>
    </w:p>
    <w:p w14:paraId="12CBA29A" w14:textId="330F835E" w:rsidR="6B2B13B6" w:rsidRPr="007342AA" w:rsidRDefault="38B9E16F" w:rsidP="007342AA">
      <w:pPr>
        <w:jc w:val="both"/>
      </w:pPr>
      <w:r>
        <w:t xml:space="preserve">Projekt </w:t>
      </w:r>
      <w:r w:rsidR="74D107C1">
        <w:t>izgradnje IS Evidenca FFS</w:t>
      </w:r>
      <w:r>
        <w:t xml:space="preserve"> bo organiziran in voden </w:t>
      </w:r>
      <w:r w:rsidR="4639CF58">
        <w:t>s</w:t>
      </w:r>
      <w:r>
        <w:t xml:space="preserve"> smiselno uporabo  Metodologije vodenja projektov v državni upravi, projekti informacijske tehnologije (v nadaljevanju MVPDU-IT). Za izvedbo projekta  predstojnik UVHVVR imen</w:t>
      </w:r>
      <w:r w:rsidR="176E46FE">
        <w:t>uje</w:t>
      </w:r>
      <w:r>
        <w:t xml:space="preserve"> </w:t>
      </w:r>
      <w:r w:rsidR="6AF0DA52">
        <w:t>vodjo, namestnika in člane projektne skupine</w:t>
      </w:r>
      <w:r>
        <w:t xml:space="preserve">.  Organizacija projekta na strani izvajalca ni v pristojnosti UVHVVR. Izvajalec mora imenovati vodjo projekta na strani izvajalca in njegovega namestnika. V času izvajanja projekta se lahko ustanovijo tudi drugi organi (npr.: </w:t>
      </w:r>
      <w:proofErr w:type="spellStart"/>
      <w:r>
        <w:t>podprojektna</w:t>
      </w:r>
      <w:proofErr w:type="spellEnd"/>
      <w:r>
        <w:t xml:space="preserve"> skupina za testiranje, </w:t>
      </w:r>
      <w:proofErr w:type="spellStart"/>
      <w:r>
        <w:t>podprojektna</w:t>
      </w:r>
      <w:proofErr w:type="spellEnd"/>
      <w:r>
        <w:t xml:space="preserve"> skupina za integracije, tehnične skupine in skrbnike …). </w:t>
      </w:r>
    </w:p>
    <w:p w14:paraId="17FA87B8" w14:textId="4FEFE536" w:rsidR="6B2B13B6" w:rsidRPr="007342AA" w:rsidRDefault="6B2B13B6" w:rsidP="007342AA">
      <w:pPr>
        <w:pStyle w:val="Naslov2"/>
      </w:pPr>
      <w:bookmarkStart w:id="3" w:name="_Toc216855698"/>
      <w:r w:rsidRPr="007342AA">
        <w:t>Pristojnosti in odgovornosti ključnih projektnih vlog</w:t>
      </w:r>
      <w:bookmarkEnd w:id="3"/>
    </w:p>
    <w:p w14:paraId="70835924" w14:textId="77777777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Vodja projekta in namestnik</w:t>
      </w:r>
    </w:p>
    <w:p w14:paraId="6FF75F32" w14:textId="77777777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</w:rPr>
      </w:pPr>
      <w:r w:rsidRPr="007342AA">
        <w:rPr>
          <w:rFonts w:cs="Calibri"/>
        </w:rPr>
        <w:t>Naloge vodje projekta je vodenje projektne skupine kar zajema:</w:t>
      </w:r>
    </w:p>
    <w:p w14:paraId="5112F8D6" w14:textId="77777777" w:rsidR="6B2B13B6" w:rsidRPr="007342AA" w:rsidRDefault="6B2B13B6" w:rsidP="3726018A">
      <w:pPr>
        <w:numPr>
          <w:ilvl w:val="0"/>
          <w:numId w:val="45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vodenje, organizacija dela na projektu ter skrb za izvedbo projekta,</w:t>
      </w:r>
    </w:p>
    <w:p w14:paraId="212AEA76" w14:textId="77777777" w:rsidR="6B2B13B6" w:rsidRPr="007342AA" w:rsidRDefault="6B2B13B6" w:rsidP="3726018A">
      <w:pPr>
        <w:numPr>
          <w:ilvl w:val="0"/>
          <w:numId w:val="45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izvajanje finančnega nadzora projekta,</w:t>
      </w:r>
    </w:p>
    <w:p w14:paraId="21234C36" w14:textId="77777777" w:rsidR="6B2B13B6" w:rsidRPr="007342AA" w:rsidRDefault="6B2B13B6" w:rsidP="3726018A">
      <w:pPr>
        <w:numPr>
          <w:ilvl w:val="0"/>
          <w:numId w:val="45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spremljanje in koordinacija dela med projektnimi skupinami in zunanjimi izvajalci,</w:t>
      </w:r>
    </w:p>
    <w:p w14:paraId="7E49083A" w14:textId="717BF349" w:rsidR="6B2B13B6" w:rsidRPr="007342AA" w:rsidRDefault="6B2B13B6" w:rsidP="3726018A">
      <w:pPr>
        <w:numPr>
          <w:ilvl w:val="0"/>
          <w:numId w:val="45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64C189A8">
        <w:rPr>
          <w:rFonts w:cs="Calibri"/>
          <w:color w:val="000000" w:themeColor="text1"/>
        </w:rPr>
        <w:t>priprava strokovnih in finančnih vmesnih in sklepnih poročil projekta</w:t>
      </w:r>
      <w:r w:rsidR="3F223153" w:rsidRPr="64C189A8">
        <w:rPr>
          <w:rFonts w:cs="Calibri"/>
          <w:color w:val="000000" w:themeColor="text1"/>
        </w:rPr>
        <w:t>,</w:t>
      </w:r>
      <w:r w:rsidRPr="64C189A8">
        <w:rPr>
          <w:rFonts w:cs="Calibri"/>
          <w:color w:val="000000" w:themeColor="text1"/>
        </w:rPr>
        <w:t xml:space="preserve"> </w:t>
      </w:r>
      <w:r w:rsidR="20E24A58" w:rsidRPr="252B682E">
        <w:rPr>
          <w:rFonts w:cs="Calibri"/>
          <w:color w:val="000000" w:themeColor="text1"/>
        </w:rPr>
        <w:t>odgovarjanje za učinkovito in kakovostno izvedbo projekta v skladu z odobreno projektno dokumentacijo in potrjenimi spremembami med izvajanjem projekta,</w:t>
      </w:r>
    </w:p>
    <w:p w14:paraId="0F4EB9F8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priprava in usklajevanje projektne dokumentacije,</w:t>
      </w:r>
    </w:p>
    <w:p w14:paraId="5FE1B267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priprava predloga določitev prioritet podprojekta,</w:t>
      </w:r>
    </w:p>
    <w:p w14:paraId="059C5F49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 xml:space="preserve">koordinacija in usklajevanje aktivnosti, </w:t>
      </w:r>
    </w:p>
    <w:p w14:paraId="6B6DC695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sodelovanje in usmerjanje dela v delovnih skupinah,</w:t>
      </w:r>
    </w:p>
    <w:p w14:paraId="0EF833DA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usklajevanje aktivnosti z zunanjim izvajalcem v vodstvu projekta,</w:t>
      </w:r>
    </w:p>
    <w:p w14:paraId="2CE3151D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strokovna in tehnična podpora.</w:t>
      </w:r>
    </w:p>
    <w:p w14:paraId="33DC0FC9" w14:textId="7FF44890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Vodja projekta na strani izvajalca in namestnik</w:t>
      </w:r>
    </w:p>
    <w:p w14:paraId="54369F1C" w14:textId="643D0BD1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Naloge vodje projekta na strani izvajalca so:</w:t>
      </w:r>
    </w:p>
    <w:p w14:paraId="369FA6A4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je odgovoren, da naročnik dobi storitve in izdelke, ki so v domeni izvajalca, pravočasno, v okviru proračuna in ustrezne kakovosti,</w:t>
      </w:r>
    </w:p>
    <w:p w14:paraId="5EFD7B51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spremlja napredek aktivnosti glede na potrjen načrt projekta (v sodelovanju z vodjo projekta in vodji podprojektov na strani naročnika),</w:t>
      </w:r>
    </w:p>
    <w:p w14:paraId="73EDB406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poroča v skladu s komunikacijskim načrtom,</w:t>
      </w:r>
    </w:p>
    <w:p w14:paraId="26BE1847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zagotavlja, da so problemi zaznani in zabeleženi, je glavni kontakt za vse probleme in skrbi, da je reševanje problema pri izvajalcu dodeljeno ustrezni osebi,</w:t>
      </w:r>
    </w:p>
    <w:p w14:paraId="45EF7913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skrbi za učinkovito komunikacijo na projektu,</w:t>
      </w:r>
    </w:p>
    <w:p w14:paraId="498342B8" w14:textId="77777777" w:rsidR="6B2B13B6" w:rsidRPr="007342AA" w:rsidRDefault="6B2B13B6" w:rsidP="3726018A">
      <w:pPr>
        <w:numPr>
          <w:ilvl w:val="0"/>
          <w:numId w:val="44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opravi predajo izdelkov in storitev projekta ter poskrbi za formalno zaprtje projekta na strani izvajalca.</w:t>
      </w:r>
    </w:p>
    <w:p w14:paraId="6ED8D978" w14:textId="108B52E7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  <w:color w:val="000000" w:themeColor="text1"/>
        </w:rPr>
        <w:t>Operativno vodstvo projekta</w:t>
      </w:r>
    </w:p>
    <w:p w14:paraId="1FB68486" w14:textId="77777777" w:rsidR="3726018A" w:rsidRPr="007342AA" w:rsidRDefault="3726018A" w:rsidP="3726018A">
      <w:pPr>
        <w:spacing w:before="0" w:after="0" w:line="276" w:lineRule="auto"/>
        <w:jc w:val="both"/>
        <w:rPr>
          <w:rFonts w:cs="Calibri"/>
          <w:color w:val="000000" w:themeColor="text1"/>
        </w:rPr>
      </w:pPr>
    </w:p>
    <w:p w14:paraId="1A849656" w14:textId="5DACC6AA" w:rsidR="6B2B13B6" w:rsidRPr="007342AA" w:rsidRDefault="6B2B13B6" w:rsidP="3726018A">
      <w:p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 xml:space="preserve">Vodja projekta, vodje podprojektov in vodja projekta izvajalca predstavljajo operativno vodstvo projekta, v okviru katerega se usklajujejo aktivnosti, sprejemajo operativne odločitve in pripravljajo poročila za projektni svet. </w:t>
      </w:r>
    </w:p>
    <w:p w14:paraId="3CBDD94E" w14:textId="4C430377" w:rsidR="6B2B13B6" w:rsidRPr="007342AA" w:rsidRDefault="6B2B13B6" w:rsidP="007342AA">
      <w:pPr>
        <w:pStyle w:val="Naslov2"/>
      </w:pPr>
      <w:bookmarkStart w:id="4" w:name="_Toc216855699"/>
      <w:r w:rsidRPr="007342AA">
        <w:lastRenderedPageBreak/>
        <w:t>Komuniciranje na projektu, spremljanje in nadzor  ter poročanje</w:t>
      </w:r>
      <w:bookmarkEnd w:id="4"/>
    </w:p>
    <w:p w14:paraId="072D816A" w14:textId="085C084E" w:rsidR="6B2B13B6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>Za komuniciranje pri izvedbi projekta se lahko uporabljajo vsa razpoložljiva komunikacijska sredstva, ki jih uporabljajo udeleženci in so njihovi uporabi predhodno dogovorijo (sestanki v živo, sestanki preko video povezav, telefonski pogovori, elektronska pošta,…</w:t>
      </w:r>
      <w:r w:rsidR="00A6665E">
        <w:rPr>
          <w:rFonts w:cs="Calibri"/>
        </w:rPr>
        <w:t>)</w:t>
      </w:r>
      <w:r w:rsidR="00815B54">
        <w:rPr>
          <w:rFonts w:cs="Calibri"/>
        </w:rPr>
        <w:t>.</w:t>
      </w:r>
      <w:r w:rsidRPr="007342AA">
        <w:rPr>
          <w:rFonts w:cs="Calibri"/>
        </w:rPr>
        <w:t xml:space="preserve"> Podrobna pravila in načine dogovorita izvajalec in naročnik na začetku projekta.</w:t>
      </w:r>
    </w:p>
    <w:p w14:paraId="6555244C" w14:textId="77777777" w:rsidR="6B2B13B6" w:rsidRPr="007342AA" w:rsidRDefault="6B2B13B6" w:rsidP="00B946F9">
      <w:pPr>
        <w:pStyle w:val="Naslov3"/>
      </w:pPr>
      <w:bookmarkStart w:id="5" w:name="_Toc216855700"/>
      <w:r w:rsidRPr="007342AA">
        <w:t>Poročila</w:t>
      </w:r>
      <w:bookmarkEnd w:id="5"/>
    </w:p>
    <w:p w14:paraId="33CAFC15" w14:textId="77777777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Poročanje na projektu je podlaga za spremljanje in s tem za odločanje o nadaljnjem poteku projekta, odpravljanje problemov in reševanje konfliktov. Poročila so vedno pisna. Obliko in vsebino poročil uskladita naročnik in izvajalec </w:t>
      </w:r>
    </w:p>
    <w:p w14:paraId="5D33753A" w14:textId="77777777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>Podlaga za vodenje, spremljanje in nadziranje projekta na različnih ravneh vodenja so naslednja poročila:</w:t>
      </w:r>
    </w:p>
    <w:p w14:paraId="101F5A27" w14:textId="529A97BF" w:rsidR="6B2B13B6" w:rsidRPr="007342AA" w:rsidRDefault="007C5130" w:rsidP="3726018A">
      <w:pPr>
        <w:numPr>
          <w:ilvl w:val="0"/>
          <w:numId w:val="42"/>
        </w:numPr>
        <w:spacing w:before="0" w:after="200" w:line="276" w:lineRule="auto"/>
        <w:contextualSpacing/>
        <w:jc w:val="both"/>
        <w:rPr>
          <w:rFonts w:eastAsia="Calibri" w:cs="Calibri"/>
          <w:lang w:eastAsia="en-US"/>
        </w:rPr>
      </w:pPr>
      <w:r w:rsidRPr="006B33D4">
        <w:rPr>
          <w:rFonts w:eastAsia="Calibri" w:cs="Calibri"/>
          <w:lang w:eastAsia="en-US"/>
        </w:rPr>
        <w:t xml:space="preserve">fazno </w:t>
      </w:r>
      <w:r w:rsidR="6B2B13B6" w:rsidRPr="006B33D4">
        <w:rPr>
          <w:rFonts w:eastAsia="Calibri" w:cs="Calibri"/>
          <w:lang w:eastAsia="en-US"/>
        </w:rPr>
        <w:t>kontrolno</w:t>
      </w:r>
      <w:r w:rsidR="6B2B13B6" w:rsidRPr="007342AA">
        <w:rPr>
          <w:rFonts w:eastAsia="Calibri" w:cs="Calibri"/>
          <w:lang w:eastAsia="en-US"/>
        </w:rPr>
        <w:t xml:space="preserve"> poročilo izvajalca (KPI)</w:t>
      </w:r>
      <w:r w:rsidR="005754E0">
        <w:rPr>
          <w:rFonts w:eastAsia="Calibri" w:cs="Calibri"/>
          <w:lang w:eastAsia="en-US"/>
        </w:rPr>
        <w:t xml:space="preserve"> (predvidoma na 14 dni ali 7 dni)</w:t>
      </w:r>
      <w:r w:rsidR="6B2B13B6" w:rsidRPr="007342AA">
        <w:rPr>
          <w:rFonts w:eastAsia="Calibri" w:cs="Calibri"/>
          <w:lang w:eastAsia="en-US"/>
        </w:rPr>
        <w:t>,</w:t>
      </w:r>
    </w:p>
    <w:p w14:paraId="3751FA3A" w14:textId="77777777" w:rsidR="6B2B13B6" w:rsidRPr="007342AA" w:rsidRDefault="6B2B13B6" w:rsidP="3726018A">
      <w:pPr>
        <w:numPr>
          <w:ilvl w:val="0"/>
          <w:numId w:val="42"/>
        </w:numPr>
        <w:spacing w:before="0" w:after="200" w:line="276" w:lineRule="auto"/>
        <w:contextualSpacing/>
        <w:jc w:val="both"/>
        <w:rPr>
          <w:rFonts w:eastAsia="Calibri" w:cs="Calibri"/>
          <w:lang w:eastAsia="en-US"/>
        </w:rPr>
      </w:pPr>
      <w:r w:rsidRPr="007342AA">
        <w:rPr>
          <w:rFonts w:eastAsia="Calibri" w:cs="Calibri"/>
          <w:lang w:eastAsia="en-US"/>
        </w:rPr>
        <w:t>poročilo o opravljenem delu in prevzemni zapisnik (POD).</w:t>
      </w:r>
    </w:p>
    <w:p w14:paraId="386D82EE" w14:textId="77777777" w:rsidR="3726018A" w:rsidRPr="007342AA" w:rsidRDefault="3726018A" w:rsidP="3726018A">
      <w:pPr>
        <w:spacing w:line="276" w:lineRule="auto"/>
        <w:jc w:val="both"/>
        <w:rPr>
          <w:rFonts w:cs="Calibri"/>
          <w:b/>
          <w:bCs/>
        </w:rPr>
      </w:pPr>
    </w:p>
    <w:p w14:paraId="538AAB28" w14:textId="4ADAE8BB" w:rsidR="6B2B13B6" w:rsidRPr="007342AA" w:rsidRDefault="6B2B13B6" w:rsidP="3726018A">
      <w:pPr>
        <w:spacing w:line="276" w:lineRule="auto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Kontrolno poročilo izvajalca (KPI)</w:t>
      </w:r>
    </w:p>
    <w:p w14:paraId="5EE25039" w14:textId="4BF735AB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Kontrolno poročilo izvajalca je namenjeno seznanjanju naročnika z napredovanjem del.  Kontrolna poročila izvajalca potrjuje vodja projekta naročnika. </w:t>
      </w:r>
    </w:p>
    <w:p w14:paraId="3535692B" w14:textId="70C0A0BA" w:rsidR="6B2B13B6" w:rsidRPr="007342AA" w:rsidRDefault="6B2B13B6" w:rsidP="3726018A">
      <w:pPr>
        <w:spacing w:line="276" w:lineRule="auto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Poročilo o opravljenem delu</w:t>
      </w:r>
      <w:r w:rsidR="00C8072D">
        <w:rPr>
          <w:rFonts w:cs="Calibri"/>
          <w:b/>
          <w:bCs/>
        </w:rPr>
        <w:t xml:space="preserve"> </w:t>
      </w:r>
      <w:r w:rsidRPr="007342AA">
        <w:rPr>
          <w:rFonts w:cs="Calibri"/>
          <w:b/>
          <w:bCs/>
        </w:rPr>
        <w:t>in prevzemni zapisnik</w:t>
      </w:r>
      <w:r w:rsidR="008F3BD8" w:rsidRPr="007342AA">
        <w:rPr>
          <w:rFonts w:cs="Calibri"/>
          <w:b/>
          <w:bCs/>
        </w:rPr>
        <w:t xml:space="preserve"> (</w:t>
      </w:r>
      <w:r w:rsidR="003D1BB7" w:rsidRPr="007342AA">
        <w:rPr>
          <w:rFonts w:eastAsia="Calibri" w:cs="Calibri"/>
          <w:lang w:eastAsia="en-US"/>
        </w:rPr>
        <w:t>POD</w:t>
      </w:r>
      <w:r w:rsidR="008F3BD8" w:rsidRPr="007342AA">
        <w:rPr>
          <w:rFonts w:cs="Calibri"/>
          <w:b/>
          <w:bCs/>
        </w:rPr>
        <w:t>)</w:t>
      </w:r>
    </w:p>
    <w:p w14:paraId="269DD4F8" w14:textId="273B30B3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Poročilo o opravljenem delu vsebuje opis storitev oziroma opravljenega dela. Poročilo se podaja v dogovorjenih časovnih obdobjih, pred izstavitvijo računa ali na zahtevo naročnika. </w:t>
      </w:r>
    </w:p>
    <w:p w14:paraId="164DC0C3" w14:textId="600EFAED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Če se poročilo izdaja pred izstavitvijo računa je ob izstavitvi računa izvajalec dolžan v pisni obliki priložiti poročilo o opravljenem delu in prevzemni zapisnik. V poročilu predstavi izvedene storitve, ki jih zaračunava naročniku in druge elemente prevzemnega zapisnika, ki jih uskladi z naročnikom. </w:t>
      </w:r>
    </w:p>
    <w:p w14:paraId="02381BD8" w14:textId="1C06A79D" w:rsidR="6B2B13B6" w:rsidRPr="007342AA" w:rsidRDefault="6B2B13B6" w:rsidP="00B946F9">
      <w:pPr>
        <w:pStyle w:val="Naslov3"/>
      </w:pPr>
      <w:bookmarkStart w:id="6" w:name="_Toc216855701"/>
      <w:r w:rsidRPr="007342AA">
        <w:t>Spremljanje in nadzor</w:t>
      </w:r>
      <w:bookmarkEnd w:id="6"/>
    </w:p>
    <w:p w14:paraId="3FD84A69" w14:textId="344FA242" w:rsidR="00C8072D" w:rsidRPr="007342AA" w:rsidRDefault="6B2B13B6" w:rsidP="005754E0">
      <w:pPr>
        <w:spacing w:line="276" w:lineRule="auto"/>
        <w:jc w:val="both"/>
        <w:rPr>
          <w:rFonts w:ascii="Arial" w:hAnsi="Arial"/>
        </w:rPr>
      </w:pPr>
      <w:r w:rsidRPr="00067E2F">
        <w:rPr>
          <w:rFonts w:cs="Calibri"/>
        </w:rPr>
        <w:t xml:space="preserve">Osnovna oblika spremljanja in nadzora so poročila in poročanje na sestankih. Ob tem izvajalec in naročnik uskladita način sprotnega spremljanja izvajanja projekta. Naročnik mora imeti omogočen sproten vpogled v aktivnosti izvajalca. </w:t>
      </w:r>
      <w:r w:rsidR="00175051" w:rsidRPr="00067E2F">
        <w:rPr>
          <w:rFonts w:cs="Calibri"/>
        </w:rPr>
        <w:t xml:space="preserve">Za naročanje, spremljanje in prevzem nalog se uporablja </w:t>
      </w:r>
      <w:r w:rsidR="00A50E77" w:rsidRPr="00067E2F">
        <w:rPr>
          <w:rFonts w:cs="Calibri"/>
        </w:rPr>
        <w:t xml:space="preserve">sprejet </w:t>
      </w:r>
      <w:r w:rsidR="00175051" w:rsidRPr="00067E2F">
        <w:rPr>
          <w:rFonts w:cs="Calibri"/>
        </w:rPr>
        <w:t>sistem UVHVVR skladno s Splošnim protokolom naročanja in spremljanja razvoja programske opreme.</w:t>
      </w:r>
      <w:r w:rsidR="00A50E77" w:rsidRPr="00067E2F">
        <w:rPr>
          <w:rFonts w:cs="Calibri"/>
        </w:rPr>
        <w:t xml:space="preserve"> I</w:t>
      </w:r>
      <w:r w:rsidRPr="00067E2F">
        <w:rPr>
          <w:rFonts w:cs="Calibri"/>
        </w:rPr>
        <w:t xml:space="preserve">zvajalec mora naročniku omogočiti vpogled v razvojno okolje naročnika vključno z </w:t>
      </w:r>
      <w:proofErr w:type="spellStart"/>
      <w:r w:rsidRPr="00067E2F">
        <w:rPr>
          <w:rFonts w:cs="Calibri"/>
        </w:rPr>
        <w:t>repozitorijem</w:t>
      </w:r>
      <w:proofErr w:type="spellEnd"/>
      <w:r w:rsidRPr="00067E2F">
        <w:rPr>
          <w:rFonts w:cs="Calibri"/>
        </w:rPr>
        <w:t xml:space="preserve"> izvorne kode.</w:t>
      </w:r>
    </w:p>
    <w:p w14:paraId="51554420" w14:textId="582ABEB6" w:rsidR="0778F256" w:rsidRPr="007342AA" w:rsidRDefault="0778F256" w:rsidP="5B06B202">
      <w:pPr>
        <w:pStyle w:val="Naslov4"/>
        <w:rPr>
          <w:rFonts w:cs="Calibri"/>
          <w:szCs w:val="20"/>
        </w:rPr>
      </w:pPr>
      <w:r w:rsidRPr="007342AA">
        <w:rPr>
          <w:szCs w:val="20"/>
        </w:rPr>
        <w:t>Sestanki</w:t>
      </w:r>
    </w:p>
    <w:p w14:paraId="6EF29292" w14:textId="0D9C5A97" w:rsidR="6B2B13B6" w:rsidRPr="007342AA" w:rsidRDefault="3F49CCD5" w:rsidP="3726018A">
      <w:pPr>
        <w:spacing w:line="276" w:lineRule="auto"/>
        <w:jc w:val="both"/>
        <w:rPr>
          <w:rFonts w:cs="Calibri"/>
        </w:rPr>
      </w:pPr>
      <w:r w:rsidRPr="64C189A8">
        <w:rPr>
          <w:rFonts w:cs="Calibri"/>
        </w:rPr>
        <w:t>Sodelavci na projektu se praviloma sestajajo na rednih in izrednih sestankih. Za sklicevanje sestankov s</w:t>
      </w:r>
      <w:r w:rsidR="56334457" w:rsidRPr="64C189A8">
        <w:rPr>
          <w:rFonts w:cs="Calibri"/>
        </w:rPr>
        <w:t>o</w:t>
      </w:r>
      <w:r w:rsidRPr="64C189A8">
        <w:rPr>
          <w:rFonts w:cs="Calibri"/>
        </w:rPr>
        <w:t xml:space="preserve"> zadolženi vodje. Sklic sestanka lahko predlaga vsak član. Sestanke</w:t>
      </w:r>
      <w:r w:rsidR="1D2DE414" w:rsidRPr="64C189A8">
        <w:rPr>
          <w:rFonts w:cs="Calibri"/>
        </w:rPr>
        <w:t xml:space="preserve"> se</w:t>
      </w:r>
      <w:r w:rsidRPr="64C189A8">
        <w:rPr>
          <w:rFonts w:cs="Calibri"/>
        </w:rPr>
        <w:t xml:space="preserve"> praviloma sklicuje z uporabo elektronske pošte.</w:t>
      </w:r>
      <w:r w:rsidR="3F71B98E" w:rsidRPr="64C189A8">
        <w:rPr>
          <w:rFonts w:cs="Calibri"/>
        </w:rPr>
        <w:t xml:space="preserve"> Način sklicevanja sestankov naročnik in izvajalec uskladita ob pričetku projekta.</w:t>
      </w:r>
      <w:r w:rsidRPr="64C189A8">
        <w:rPr>
          <w:rFonts w:cs="Calibri"/>
        </w:rPr>
        <w:t xml:space="preserve"> Redni sestanki se sklicujejo ob vnaprej dogovorjenih terminih. Vsi sestanki so dokumentirani v obliki zapisnika sestanka. Obliko in vsebino zapisnika uskladita izvajalec in naročnik na začetku projekta.</w:t>
      </w:r>
    </w:p>
    <w:p w14:paraId="193DD692" w14:textId="77777777" w:rsidR="00705FD6" w:rsidRPr="007342AA" w:rsidRDefault="00705FD6" w:rsidP="00B946F9">
      <w:pPr>
        <w:pStyle w:val="Naslov3"/>
        <w:rPr>
          <w:rFonts w:eastAsiaTheme="minorEastAsia"/>
          <w:lang w:eastAsia="en-US" w:bidi="en-US"/>
        </w:rPr>
      </w:pPr>
      <w:bookmarkStart w:id="7" w:name="_Toc216855702"/>
      <w:r w:rsidRPr="007342AA">
        <w:rPr>
          <w:rFonts w:eastAsiaTheme="minorEastAsia"/>
        </w:rPr>
        <w:t>Poročanje v primeru grozečih nevarnosti</w:t>
      </w:r>
      <w:bookmarkEnd w:id="7"/>
    </w:p>
    <w:p w14:paraId="4D189060" w14:textId="3E36459D" w:rsidR="3726018A" w:rsidRPr="007342AA" w:rsidRDefault="1DE60CA5" w:rsidP="2B6A2A34">
      <w:pPr>
        <w:rPr>
          <w:rFonts w:eastAsiaTheme="minorEastAsia"/>
          <w:lang w:eastAsia="en-US" w:bidi="en-US"/>
        </w:rPr>
      </w:pPr>
      <w:r>
        <w:t xml:space="preserve">Izvajalec in naročnik sta zavezana k takojšnjem obveščanju drug drugega o morebitnih </w:t>
      </w:r>
      <w:r w:rsidR="6134A84D">
        <w:t xml:space="preserve">težavah in </w:t>
      </w:r>
      <w:r>
        <w:t>nevarnostih, ki bi lahko ogrozile izvedbo dela projekta ali projekta v celoti</w:t>
      </w:r>
      <w:r w:rsidR="6C734C3B">
        <w:t>.</w:t>
      </w:r>
    </w:p>
    <w:p w14:paraId="54F2A9E7" w14:textId="52C72717" w:rsidR="7BF9C097" w:rsidRDefault="41C29347" w:rsidP="007342AA">
      <w:pPr>
        <w:pStyle w:val="Naslov2"/>
        <w:rPr>
          <w:rFonts w:eastAsiaTheme="minorEastAsia"/>
          <w:sz w:val="22"/>
          <w:szCs w:val="22"/>
          <w:lang w:eastAsia="en-US" w:bidi="en-US"/>
        </w:rPr>
      </w:pPr>
      <w:bookmarkStart w:id="8" w:name="_Toc216855703"/>
      <w:r w:rsidRPr="5B06B202">
        <w:rPr>
          <w:rFonts w:eastAsiaTheme="minorEastAsia"/>
        </w:rPr>
        <w:t>Reševanje težav</w:t>
      </w:r>
      <w:bookmarkEnd w:id="8"/>
    </w:p>
    <w:p w14:paraId="51900E21" w14:textId="429D642D" w:rsidR="2CA0A96C" w:rsidRDefault="2CA0A96C" w:rsidP="007342AA">
      <w:pPr>
        <w:pStyle w:val="Odstavekseznama"/>
        <w:numPr>
          <w:ilvl w:val="0"/>
          <w:numId w:val="14"/>
        </w:numPr>
        <w:jc w:val="both"/>
        <w:rPr>
          <w:sz w:val="22"/>
          <w:szCs w:val="22"/>
        </w:rPr>
      </w:pPr>
      <w:r>
        <w:t>Vsi sodelujoči na projektu svoje delo usmerjajo tako, da se zmanjšuje možnost nastanka težav</w:t>
      </w:r>
      <w:r w:rsidR="44316AD2">
        <w:t>.</w:t>
      </w:r>
    </w:p>
    <w:p w14:paraId="3A00F04F" w14:textId="67B372C9" w:rsidR="4A980136" w:rsidRDefault="4A980136" w:rsidP="007342AA">
      <w:pPr>
        <w:pStyle w:val="Odstavekseznama"/>
        <w:numPr>
          <w:ilvl w:val="0"/>
          <w:numId w:val="14"/>
        </w:numPr>
        <w:jc w:val="both"/>
        <w:rPr>
          <w:sz w:val="22"/>
          <w:szCs w:val="22"/>
        </w:rPr>
      </w:pPr>
      <w:r>
        <w:lastRenderedPageBreak/>
        <w:t xml:space="preserve">V primeru nastanka težav ali v primeru nevarnosti nastanka težav je vsakdo dolžan takoj o tem obvestiti </w:t>
      </w:r>
      <w:r w:rsidR="093CE668">
        <w:t xml:space="preserve">svojega </w:t>
      </w:r>
      <w:r w:rsidR="17A88510">
        <w:t>neposrednega</w:t>
      </w:r>
      <w:r w:rsidR="093CE668">
        <w:t xml:space="preserve"> vodjo in po potrebi (glede na naravo in obseg) tudi vodstvo  projekta.</w:t>
      </w:r>
    </w:p>
    <w:p w14:paraId="3AF4FBBD" w14:textId="47F6DE16" w:rsidR="7BF9C097" w:rsidRDefault="7BF9C097" w:rsidP="007342AA">
      <w:pPr>
        <w:pStyle w:val="Odstavekseznama"/>
        <w:numPr>
          <w:ilvl w:val="0"/>
          <w:numId w:val="14"/>
        </w:numPr>
        <w:jc w:val="both"/>
        <w:rPr>
          <w:sz w:val="22"/>
          <w:szCs w:val="22"/>
        </w:rPr>
      </w:pPr>
      <w:r>
        <w:t>V primeru težav vs</w:t>
      </w:r>
      <w:r w:rsidR="02685B7B">
        <w:t xml:space="preserve">akdo </w:t>
      </w:r>
      <w:r>
        <w:t>skuša odpraviti težave v svoj</w:t>
      </w:r>
      <w:r w:rsidR="2D643877">
        <w:t>em</w:t>
      </w:r>
      <w:r>
        <w:t xml:space="preserve"> okolj</w:t>
      </w:r>
      <w:r w:rsidR="1523B85D">
        <w:t>u</w:t>
      </w:r>
      <w:r w:rsidR="20CDA7CE">
        <w:t xml:space="preserve"> ali/in v direktnem kontaktu s sodelujočimi na projektu, ki so povezani z nastankom ali posledicami težav.</w:t>
      </w:r>
    </w:p>
    <w:p w14:paraId="69E0DB45" w14:textId="27790C2C" w:rsidR="53299259" w:rsidRDefault="726430AA" w:rsidP="007342AA">
      <w:pPr>
        <w:pStyle w:val="Odstavekseznama"/>
        <w:numPr>
          <w:ilvl w:val="0"/>
          <w:numId w:val="14"/>
        </w:numPr>
        <w:jc w:val="both"/>
        <w:rPr>
          <w:sz w:val="22"/>
          <w:szCs w:val="22"/>
        </w:rPr>
      </w:pPr>
      <w:r>
        <w:t>Če</w:t>
      </w:r>
      <w:r w:rsidR="00E8EE64">
        <w:t xml:space="preserve"> težava  glede na vzrok ali posledice vpliva n</w:t>
      </w:r>
      <w:r w:rsidR="50A21246">
        <w:t>a več delov projekta ali ogroža doseganje zastavljenih ciljev, je potrebno o tem takoj obvestiti vodstvo projekta.</w:t>
      </w:r>
      <w:r w:rsidR="19ECEBE7">
        <w:t xml:space="preserve"> </w:t>
      </w:r>
      <w:r w:rsidR="6C734C3B">
        <w:t>Običajni način obveščanja je elektronska pošta, če je ocena, da so posledice lahko  kritične za izvedbo projekta,</w:t>
      </w:r>
      <w:r w:rsidR="19ECEBE7">
        <w:t xml:space="preserve"> se vodjo projekta ob</w:t>
      </w:r>
      <w:r w:rsidR="11C073DB">
        <w:t xml:space="preserve">vešča </w:t>
      </w:r>
      <w:r w:rsidR="2B671F9C">
        <w:t xml:space="preserve">dodatno </w:t>
      </w:r>
      <w:r w:rsidR="11C073DB">
        <w:t>tudi po telefonu</w:t>
      </w:r>
      <w:r w:rsidR="5746EA02">
        <w:t>.</w:t>
      </w:r>
    </w:p>
    <w:p w14:paraId="62631637" w14:textId="7F7E7930" w:rsidR="7BF9C097" w:rsidRDefault="7BF9C097" w:rsidP="312065A0">
      <w:pPr>
        <w:pStyle w:val="Odstavekseznama"/>
        <w:numPr>
          <w:ilvl w:val="0"/>
          <w:numId w:val="14"/>
        </w:numPr>
        <w:rPr>
          <w:sz w:val="22"/>
          <w:szCs w:val="22"/>
        </w:rPr>
      </w:pPr>
      <w:r>
        <w:t xml:space="preserve">Vsi sodelujoči na projektu so zavezani k </w:t>
      </w:r>
      <w:r w:rsidR="0903E31A">
        <w:t>strpnem iskanju rešitev</w:t>
      </w:r>
      <w:r w:rsidR="5746EA02">
        <w:t>.</w:t>
      </w:r>
    </w:p>
    <w:p w14:paraId="6FA3D16C" w14:textId="7AC54B35" w:rsidR="3726018A" w:rsidRDefault="3726018A" w:rsidP="3726018A"/>
    <w:p w14:paraId="03455CFE" w14:textId="79F4EF18" w:rsidR="008C2041" w:rsidRDefault="008C2041" w:rsidP="64C189A8">
      <w:pPr>
        <w:pStyle w:val="Naslov1"/>
        <w:rPr>
          <w:rFonts w:eastAsiaTheme="minorEastAsia"/>
          <w:lang w:eastAsia="en-US" w:bidi="en-US"/>
        </w:rPr>
      </w:pPr>
      <w:bookmarkStart w:id="9" w:name="_Toc216855704"/>
      <w:bookmarkStart w:id="10" w:name="_Toc1304179503"/>
      <w:r w:rsidRPr="64C189A8">
        <w:rPr>
          <w:rFonts w:eastAsiaTheme="minorEastAsia"/>
          <w:lang w:eastAsia="en-US" w:bidi="en-US"/>
        </w:rPr>
        <w:lastRenderedPageBreak/>
        <w:t>Tehnični protokol dela na iz</w:t>
      </w:r>
      <w:r w:rsidR="54566F86" w:rsidRPr="64C189A8">
        <w:rPr>
          <w:rFonts w:eastAsiaTheme="minorEastAsia"/>
          <w:lang w:eastAsia="en-US" w:bidi="en-US"/>
        </w:rPr>
        <w:t>gradnji IS Evidenca FFS</w:t>
      </w:r>
      <w:bookmarkEnd w:id="9"/>
      <w:r w:rsidRPr="64C189A8">
        <w:rPr>
          <w:rFonts w:eastAsiaTheme="minorEastAsia"/>
          <w:lang w:eastAsia="en-US" w:bidi="en-US"/>
        </w:rPr>
        <w:t xml:space="preserve"> </w:t>
      </w:r>
      <w:bookmarkEnd w:id="10"/>
    </w:p>
    <w:p w14:paraId="742787EF" w14:textId="4384A668" w:rsidR="04DCCBC4" w:rsidRDefault="04DCCBC4" w:rsidP="64C189A8">
      <w:pPr>
        <w:jc w:val="both"/>
      </w:pPr>
      <w:r>
        <w:t xml:space="preserve">Sestavni del razpisne dokumentacije </w:t>
      </w:r>
      <w:r w:rsidR="7C93A2BD">
        <w:t>so</w:t>
      </w:r>
      <w:r>
        <w:t xml:space="preserve"> tehnične specifikacije </w:t>
      </w:r>
      <w:r w:rsidR="36E9EE78">
        <w:t xml:space="preserve"> z naslovom </w:t>
      </w:r>
      <w:r w:rsidR="36E9EE78" w:rsidRPr="6AA43E6A">
        <w:rPr>
          <w:rFonts w:eastAsia="Trebuchet MS" w:cs="Trebuchet MS"/>
        </w:rPr>
        <w:t>»Analiza stanja in izdelava načrta elektronske evidence o uporabi fitofarmacevtskih sredstev«</w:t>
      </w:r>
      <w:r w:rsidRPr="6AA43E6A">
        <w:rPr>
          <w:rFonts w:eastAsia="Trebuchet MS" w:cs="Trebuchet MS"/>
        </w:rPr>
        <w:t>.</w:t>
      </w:r>
      <w:r w:rsidR="1C18300F">
        <w:t xml:space="preserve"> </w:t>
      </w:r>
      <w:r w:rsidR="13C04F89">
        <w:t xml:space="preserve"> Tehnične specifikacije so pripravljene z namenom vzpostavitve IS, ki bo omogočal enostavno, pregledno in učinkovito zbiranje, shranjevanje ter obdelavo podatkov o FFS v standardizirani in strojno berljivi obliki, skladno veljavno nacionalno in evropsko zakonodajo.</w:t>
      </w:r>
      <w:r w:rsidR="277F6469">
        <w:t xml:space="preserve"> Ker lahko v času razvoja in vzpostavitve informacijskega sistema pride do sprememb, je treba zagotoviti, da bo sistem prilagojen potrebam in zahtevam </w:t>
      </w:r>
      <w:r w:rsidR="7E2055CA">
        <w:t>UVHVVR v času uvedbe.</w:t>
      </w:r>
    </w:p>
    <w:p w14:paraId="65998666" w14:textId="1257DBE9" w:rsidR="7BE09BAF" w:rsidRDefault="53B22464" w:rsidP="2B6A2A34">
      <w:pPr>
        <w:jc w:val="both"/>
        <w:rPr>
          <w:u w:val="single"/>
        </w:rPr>
      </w:pPr>
      <w:r w:rsidRPr="2B6A2A34">
        <w:rPr>
          <w:u w:val="single"/>
        </w:rPr>
        <w:t xml:space="preserve">Zato je potrebno pred začetkom razvoja </w:t>
      </w:r>
      <w:r w:rsidR="0FF56416" w:rsidRPr="2B6A2A34">
        <w:rPr>
          <w:u w:val="single"/>
        </w:rPr>
        <w:t xml:space="preserve">posamezne funkcionalnosti </w:t>
      </w:r>
      <w:r w:rsidRPr="2B6A2A34">
        <w:rPr>
          <w:u w:val="single"/>
        </w:rPr>
        <w:t>preveriti ali so zapisane specifika</w:t>
      </w:r>
      <w:r w:rsidR="35D77BB1" w:rsidRPr="2B6A2A34">
        <w:rPr>
          <w:u w:val="single"/>
        </w:rPr>
        <w:t>cije ustrezne.</w:t>
      </w:r>
      <w:r w:rsidR="31933F17" w:rsidRPr="2B6A2A34">
        <w:rPr>
          <w:u w:val="single"/>
        </w:rPr>
        <w:t xml:space="preserve"> V ta namen mora izvajalec </w:t>
      </w:r>
      <w:r w:rsidR="714B7C0E" w:rsidRPr="2B6A2A34">
        <w:rPr>
          <w:u w:val="single"/>
        </w:rPr>
        <w:t>pripraviti</w:t>
      </w:r>
      <w:r w:rsidR="31933F17" w:rsidRPr="2B6A2A34">
        <w:rPr>
          <w:u w:val="single"/>
        </w:rPr>
        <w:t xml:space="preserve"> in naročnik potrditi izvedbene</w:t>
      </w:r>
      <w:r w:rsidR="7EAC4E7B" w:rsidRPr="2B6A2A34">
        <w:rPr>
          <w:u w:val="single"/>
        </w:rPr>
        <w:t xml:space="preserve"> tehnične</w:t>
      </w:r>
      <w:r w:rsidR="31933F17" w:rsidRPr="2B6A2A34">
        <w:rPr>
          <w:u w:val="single"/>
        </w:rPr>
        <w:t xml:space="preserve"> dokumente, ki bodo osnova </w:t>
      </w:r>
      <w:r w:rsidR="1862445A" w:rsidRPr="2B6A2A34">
        <w:rPr>
          <w:u w:val="single"/>
        </w:rPr>
        <w:t xml:space="preserve">za razvoj, testiranje in prevzem. </w:t>
      </w:r>
    </w:p>
    <w:p w14:paraId="4A368493" w14:textId="2BAB7676" w:rsidR="00AE33D5" w:rsidRDefault="67D9EE9C" w:rsidP="007342AA">
      <w:pPr>
        <w:pStyle w:val="Naslov2"/>
        <w:rPr>
          <w:rFonts w:eastAsiaTheme="minorEastAsia"/>
          <w:lang w:eastAsia="en-US" w:bidi="en-US"/>
        </w:rPr>
      </w:pPr>
      <w:bookmarkStart w:id="11" w:name="_Toc1926580163"/>
      <w:bookmarkStart w:id="12" w:name="_Toc216855705"/>
      <w:r w:rsidRPr="5B06B202">
        <w:rPr>
          <w:rFonts w:eastAsiaTheme="minorEastAsia"/>
          <w:lang w:eastAsia="en-US" w:bidi="en-US"/>
        </w:rPr>
        <w:t>R</w:t>
      </w:r>
      <w:r w:rsidR="7D34A574" w:rsidRPr="5B06B202">
        <w:rPr>
          <w:rFonts w:eastAsiaTheme="minorEastAsia"/>
          <w:lang w:eastAsia="en-US" w:bidi="en-US"/>
        </w:rPr>
        <w:t>azvoj</w:t>
      </w:r>
      <w:bookmarkEnd w:id="11"/>
      <w:r w:rsidR="6FE6F583" w:rsidRPr="5B06B202">
        <w:rPr>
          <w:rFonts w:eastAsiaTheme="minorEastAsia"/>
          <w:lang w:eastAsia="en-US" w:bidi="en-US"/>
        </w:rPr>
        <w:t xml:space="preserve"> izdelka</w:t>
      </w:r>
      <w:bookmarkEnd w:id="12"/>
    </w:p>
    <w:p w14:paraId="6B4401F9" w14:textId="45C3B21D" w:rsidR="357CB9D8" w:rsidRDefault="357CB9D8" w:rsidP="00B946F9">
      <w:pPr>
        <w:pStyle w:val="Naslov3"/>
      </w:pPr>
      <w:bookmarkStart w:id="13" w:name="_Toc216855706"/>
      <w:r>
        <w:t>Časovno planiranje</w:t>
      </w:r>
      <w:bookmarkEnd w:id="13"/>
    </w:p>
    <w:p w14:paraId="2B20775A" w14:textId="25B1FA66" w:rsidR="00982FF3" w:rsidRDefault="5E3357ED" w:rsidP="009B1FD8">
      <w:r>
        <w:t>Časovno načrtovanje izvedbe projekta temelji na skupnem trajanju projekta, razdelje</w:t>
      </w:r>
      <w:r w:rsidR="00982FF3">
        <w:t>ne</w:t>
      </w:r>
      <w:r w:rsidR="006B0693">
        <w:t>ga</w:t>
      </w:r>
      <w:r w:rsidR="009B1FD8">
        <w:t xml:space="preserve"> v </w:t>
      </w:r>
      <w:r w:rsidR="00982FF3" w:rsidRPr="006D00AB">
        <w:t>naslednje</w:t>
      </w:r>
      <w:r w:rsidR="009B1FD8">
        <w:t xml:space="preserve"> </w:t>
      </w:r>
      <w:r w:rsidR="00982FF3" w:rsidRPr="006D00AB">
        <w:t>aktivnosti:</w:t>
      </w:r>
    </w:p>
    <w:p w14:paraId="178F71B1" w14:textId="0D68D93D" w:rsidR="00982FF3" w:rsidRPr="006D00AB" w:rsidRDefault="00982FF3" w:rsidP="00982FF3">
      <w:pPr>
        <w:pStyle w:val="Odstavekseznama"/>
        <w:numPr>
          <w:ilvl w:val="0"/>
          <w:numId w:val="60"/>
        </w:numPr>
      </w:pPr>
      <w:r w:rsidRPr="006D00AB">
        <w:t>Izdelava PZI </w:t>
      </w:r>
    </w:p>
    <w:p w14:paraId="75095D67" w14:textId="65094F97" w:rsidR="00982FF3" w:rsidRPr="006D00AB" w:rsidRDefault="00982FF3" w:rsidP="00982FF3">
      <w:pPr>
        <w:pStyle w:val="Odstavekseznama"/>
        <w:numPr>
          <w:ilvl w:val="0"/>
          <w:numId w:val="61"/>
        </w:numPr>
      </w:pPr>
      <w:r w:rsidRPr="006D00AB">
        <w:t>Izdelava in vzpostavitev</w:t>
      </w:r>
      <w:r w:rsidR="00FB3C84">
        <w:t xml:space="preserve"> </w:t>
      </w:r>
      <w:r w:rsidRPr="006D00AB">
        <w:t>»IS Evidenca FFS</w:t>
      </w:r>
      <w:r>
        <w:t>«</w:t>
      </w:r>
      <w:r w:rsidRPr="006D00AB">
        <w:t> </w:t>
      </w:r>
    </w:p>
    <w:p w14:paraId="03512AEA" w14:textId="78AD8CAF" w:rsidR="00982FF3" w:rsidRPr="006D00AB" w:rsidRDefault="00982FF3" w:rsidP="00982FF3">
      <w:pPr>
        <w:pStyle w:val="Odstavekseznama"/>
        <w:numPr>
          <w:ilvl w:val="0"/>
          <w:numId w:val="62"/>
        </w:numPr>
      </w:pPr>
      <w:r w:rsidRPr="006D00AB">
        <w:t>Uvedba in integracija informacijskega sistema v produkcijsko okolje in usposabljanje uporabnikov </w:t>
      </w:r>
    </w:p>
    <w:p w14:paraId="5BE7F519" w14:textId="77777777" w:rsidR="00982FF3" w:rsidRPr="006D00AB" w:rsidRDefault="00982FF3" w:rsidP="00982FF3">
      <w:pPr>
        <w:pStyle w:val="Odstavekseznama"/>
        <w:numPr>
          <w:ilvl w:val="0"/>
          <w:numId w:val="63"/>
        </w:numPr>
      </w:pPr>
      <w:r w:rsidRPr="006D00AB">
        <w:t>Vzdrževanje »IS Evidenca FFS« ter morebitne nadgradnje </w:t>
      </w:r>
    </w:p>
    <w:p w14:paraId="782FFC2A" w14:textId="45BC05E0" w:rsidR="00214F6B" w:rsidRPr="00214F6B" w:rsidRDefault="00214F6B" w:rsidP="00214F6B">
      <w:pPr>
        <w:rPr>
          <w:b/>
          <w:bCs/>
        </w:rPr>
      </w:pPr>
      <w:r w:rsidRPr="00214F6B">
        <w:rPr>
          <w:b/>
          <w:bCs/>
        </w:rPr>
        <w:t>Izdelava PZI</w:t>
      </w:r>
    </w:p>
    <w:p w14:paraId="3871AFC2" w14:textId="12FF47BF" w:rsidR="5E3357ED" w:rsidRDefault="008F4072" w:rsidP="00214F6B">
      <w:r>
        <w:t xml:space="preserve">Mejnik </w:t>
      </w:r>
      <w:r w:rsidR="00512A89">
        <w:t>prve aktivnosti</w:t>
      </w:r>
      <w:r w:rsidR="5E3357ED">
        <w:t>, ki zajema analizo in načrtovanje</w:t>
      </w:r>
      <w:r w:rsidR="00214F6B">
        <w:t>,</w:t>
      </w:r>
      <w:r w:rsidR="005E3691">
        <w:t xml:space="preserve"> je izdelan in potrjen PZI.</w:t>
      </w:r>
      <w:r w:rsidR="007161B3">
        <w:t xml:space="preserve"> </w:t>
      </w:r>
    </w:p>
    <w:p w14:paraId="37189061" w14:textId="7688D124" w:rsidR="009D1369" w:rsidRPr="006D00AB" w:rsidRDefault="00512A89" w:rsidP="009D1369">
      <w:r w:rsidRPr="009D1369">
        <w:rPr>
          <w:b/>
          <w:bCs/>
        </w:rPr>
        <w:t>Izdelava in vzpostavitev »IS</w:t>
      </w:r>
      <w:r w:rsidR="008174D1" w:rsidRPr="009D1369">
        <w:rPr>
          <w:b/>
          <w:bCs/>
        </w:rPr>
        <w:t xml:space="preserve"> </w:t>
      </w:r>
      <w:r w:rsidRPr="009D1369">
        <w:rPr>
          <w:b/>
          <w:bCs/>
        </w:rPr>
        <w:t>Evidenca FFS«</w:t>
      </w:r>
      <w:r w:rsidR="009D1369" w:rsidRPr="009D1369">
        <w:rPr>
          <w:b/>
          <w:bCs/>
        </w:rPr>
        <w:t xml:space="preserve"> </w:t>
      </w:r>
      <w:r w:rsidR="009D1369">
        <w:rPr>
          <w:b/>
          <w:bCs/>
        </w:rPr>
        <w:t>ter</w:t>
      </w:r>
      <w:r w:rsidR="009D1369" w:rsidRPr="009D1369">
        <w:rPr>
          <w:b/>
          <w:bCs/>
        </w:rPr>
        <w:t xml:space="preserve"> uvedba in integracija informacijskega sistema v produkcijsko okolje in usposabljanje</w:t>
      </w:r>
      <w:r w:rsidR="009D1369">
        <w:rPr>
          <w:b/>
          <w:bCs/>
        </w:rPr>
        <w:t xml:space="preserve"> </w:t>
      </w:r>
      <w:r w:rsidR="009D1369" w:rsidRPr="009D1369">
        <w:rPr>
          <w:b/>
          <w:bCs/>
        </w:rPr>
        <w:t>uporabnikov</w:t>
      </w:r>
      <w:r w:rsidR="516C00A3" w:rsidRPr="6AA43E6A">
        <w:rPr>
          <w:b/>
          <w:bCs/>
        </w:rPr>
        <w:t>.</w:t>
      </w:r>
      <w:r w:rsidR="009D1369" w:rsidRPr="006D00AB">
        <w:t> </w:t>
      </w:r>
    </w:p>
    <w:p w14:paraId="00B94195" w14:textId="3013AB02" w:rsidR="5E3357ED" w:rsidRDefault="007453E7" w:rsidP="00A663C2">
      <w:r>
        <w:t xml:space="preserve">V okviru </w:t>
      </w:r>
      <w:r w:rsidR="007709B3">
        <w:t xml:space="preserve">teh </w:t>
      </w:r>
      <w:r w:rsidR="62BB2CC4">
        <w:t>aktivnosti mejnik</w:t>
      </w:r>
      <w:r w:rsidR="00FD6E4A">
        <w:t>e predstavljajo</w:t>
      </w:r>
      <w:r w:rsidR="62BB2CC4">
        <w:t>:</w:t>
      </w:r>
    </w:p>
    <w:p w14:paraId="666588D2" w14:textId="2A3D72C2" w:rsidR="5E3357ED" w:rsidRDefault="62BB2CC4" w:rsidP="00EC208A">
      <w:pPr>
        <w:pStyle w:val="Odstavekseznama"/>
        <w:numPr>
          <w:ilvl w:val="1"/>
          <w:numId w:val="54"/>
        </w:numPr>
      </w:pPr>
      <w:r>
        <w:t>razvoj, izgradnja in implementacija</w:t>
      </w:r>
      <w:r w:rsidR="006B6041">
        <w:t xml:space="preserve"> </w:t>
      </w:r>
      <w:r>
        <w:t>IS,</w:t>
      </w:r>
    </w:p>
    <w:p w14:paraId="6EBDCAA0" w14:textId="79D2AFAD" w:rsidR="5E3357ED" w:rsidRDefault="5E3357ED" w:rsidP="00EC208A">
      <w:pPr>
        <w:pStyle w:val="Odstavekseznama"/>
        <w:numPr>
          <w:ilvl w:val="1"/>
          <w:numId w:val="54"/>
        </w:numPr>
      </w:pPr>
      <w:r>
        <w:t>priprava gradiv za izobraževanje uporabnikov,</w:t>
      </w:r>
    </w:p>
    <w:p w14:paraId="5B60445B" w14:textId="34054683" w:rsidR="5E3357ED" w:rsidRDefault="5E3357ED" w:rsidP="00EC208A">
      <w:pPr>
        <w:pStyle w:val="Odstavekseznama"/>
        <w:numPr>
          <w:ilvl w:val="1"/>
          <w:numId w:val="54"/>
        </w:numPr>
      </w:pPr>
      <w:r>
        <w:t>izvedba izobraževanj uporabnikov.</w:t>
      </w:r>
    </w:p>
    <w:p w14:paraId="40664194" w14:textId="77777777" w:rsidR="007709B3" w:rsidRPr="007709B3" w:rsidRDefault="007709B3" w:rsidP="007709B3">
      <w:pPr>
        <w:rPr>
          <w:b/>
          <w:bCs/>
        </w:rPr>
      </w:pPr>
      <w:r w:rsidRPr="007709B3">
        <w:rPr>
          <w:b/>
          <w:bCs/>
        </w:rPr>
        <w:t>Vzdrževanje »IS Evidenca FFS« ter morebitne nadgradnje </w:t>
      </w:r>
    </w:p>
    <w:p w14:paraId="4075AC52" w14:textId="0658E775" w:rsidR="006D00AB" w:rsidRDefault="005C663D" w:rsidP="007709B3">
      <w:r>
        <w:t>Aktivnosti v</w:t>
      </w:r>
      <w:r w:rsidR="00C03AE3" w:rsidRPr="00087DD9">
        <w:t>zdrževanj</w:t>
      </w:r>
      <w:r>
        <w:t>a</w:t>
      </w:r>
      <w:r w:rsidR="00C03AE3" w:rsidRPr="00087DD9">
        <w:t xml:space="preserve"> </w:t>
      </w:r>
      <w:r>
        <w:t>in</w:t>
      </w:r>
      <w:r w:rsidR="00087DD9" w:rsidRPr="00087DD9">
        <w:t xml:space="preserve"> nadgrad</w:t>
      </w:r>
      <w:r>
        <w:t>e</w:t>
      </w:r>
      <w:r w:rsidR="00087DD9" w:rsidRPr="00087DD9">
        <w:t>nj</w:t>
      </w:r>
      <w:r w:rsidR="00087DD9">
        <w:t xml:space="preserve"> nastopi takoj po </w:t>
      </w:r>
      <w:r w:rsidR="00AA10E7">
        <w:t xml:space="preserve">prevzemu in se prilagodi potrebam naročnika. </w:t>
      </w:r>
    </w:p>
    <w:p w14:paraId="34763BB8" w14:textId="1CDC2C3E" w:rsidR="00AA10E7" w:rsidRDefault="00AA10E7" w:rsidP="00AA10E7">
      <w:r>
        <w:t>Podrobnejše časovno načrtovanje nalog in aktivnosti se lahko dodatno razčleni na mesečne ali krajše časovne intervale, skladno s potrebami projekta, pri čemer skupno trajanje projekta in pogodbeno določeni roki ne smejo biti spremenjeni.</w:t>
      </w:r>
    </w:p>
    <w:p w14:paraId="1A8FB16B" w14:textId="77777777" w:rsidR="00087DD9" w:rsidRDefault="00087DD9" w:rsidP="007709B3"/>
    <w:p w14:paraId="4EE5C8E7" w14:textId="24D7FACE" w:rsidR="6AA43E6A" w:rsidRDefault="6AA43E6A" w:rsidP="6AA43E6A">
      <w:pPr>
        <w:jc w:val="both"/>
        <w:rPr>
          <w:rFonts w:eastAsia="Trebuchet MS" w:cs="Trebuchet MS"/>
          <w:b/>
          <w:bCs/>
        </w:rPr>
      </w:pPr>
    </w:p>
    <w:p w14:paraId="7296CA70" w14:textId="420E94C2" w:rsidR="00BC4475" w:rsidRPr="00BC4475" w:rsidRDefault="005D5944" w:rsidP="005D5944">
      <w:pPr>
        <w:jc w:val="both"/>
        <w:rPr>
          <w:rFonts w:eastAsia="Trebuchet MS" w:cs="Trebuchet MS"/>
          <w:b/>
          <w:bCs/>
        </w:rPr>
      </w:pPr>
      <w:r w:rsidRPr="005754E0">
        <w:rPr>
          <w:rFonts w:eastAsia="Trebuchet MS" w:cs="Trebuchet MS"/>
          <w:b/>
          <w:bCs/>
        </w:rPr>
        <w:t>TERMINSKI PLAN</w:t>
      </w:r>
    </w:p>
    <w:p w14:paraId="6B3D39B4" w14:textId="6559BC51" w:rsidR="005D5944" w:rsidRPr="005754E0" w:rsidRDefault="005D5944" w:rsidP="00BC4475">
      <w:pPr>
        <w:jc w:val="both"/>
        <w:rPr>
          <w:rFonts w:eastAsia="Trebuchet MS" w:cs="Trebuchet MS"/>
        </w:rPr>
      </w:pPr>
      <w:r w:rsidRPr="005754E0">
        <w:rPr>
          <w:rFonts w:eastAsia="Trebuchet MS" w:cs="Trebuchet MS"/>
        </w:rPr>
        <w:t xml:space="preserve">Izvajalec je dolžan v roku, določenem </w:t>
      </w:r>
      <w:r w:rsidR="00BC4475">
        <w:rPr>
          <w:rFonts w:eastAsia="Trebuchet MS" w:cs="Trebuchet MS"/>
        </w:rPr>
        <w:t>z</w:t>
      </w:r>
      <w:r w:rsidRPr="005754E0">
        <w:rPr>
          <w:rFonts w:eastAsia="Trebuchet MS" w:cs="Trebuchet MS"/>
        </w:rPr>
        <w:t xml:space="preserve"> okvirnim sporazumom, pripraviti in naročniku v potrditev predložiti celovit terminski plan izvedbe razvoja in izobraževanj v okviru </w:t>
      </w:r>
      <w:r w:rsidR="1F14C3D8" w:rsidRPr="6AA43E6A">
        <w:rPr>
          <w:rFonts w:eastAsia="Trebuchet MS" w:cs="Trebuchet MS"/>
        </w:rPr>
        <w:t>”IS</w:t>
      </w:r>
      <w:r w:rsidRPr="005754E0">
        <w:rPr>
          <w:rFonts w:eastAsia="Trebuchet MS" w:cs="Trebuchet MS"/>
        </w:rPr>
        <w:t xml:space="preserve"> Evidenca FFS</w:t>
      </w:r>
      <w:r w:rsidR="0BC945DC" w:rsidRPr="6AA43E6A">
        <w:rPr>
          <w:rFonts w:eastAsia="Trebuchet MS" w:cs="Trebuchet MS"/>
        </w:rPr>
        <w:t>”</w:t>
      </w:r>
      <w:r w:rsidRPr="6AA43E6A">
        <w:rPr>
          <w:rFonts w:eastAsia="Trebuchet MS" w:cs="Trebuchet MS"/>
        </w:rPr>
        <w:t>,</w:t>
      </w:r>
      <w:r w:rsidRPr="005754E0">
        <w:rPr>
          <w:rFonts w:eastAsia="Trebuchet MS" w:cs="Trebuchet MS"/>
        </w:rPr>
        <w:t xml:space="preserve"> pri čemer mora terminski plan jasno opredeljevati faze izvedbe, ključne mejnike, roke, odgovornosti ter medsebojne odvisnosti posameznih aktivnosti. </w:t>
      </w:r>
      <w:r w:rsidR="00697F61">
        <w:rPr>
          <w:rFonts w:eastAsia="Trebuchet MS" w:cs="Trebuchet MS"/>
        </w:rPr>
        <w:t xml:space="preserve">Osnutek terminskega plana je </w:t>
      </w:r>
      <w:r w:rsidR="005442BC">
        <w:rPr>
          <w:rFonts w:eastAsia="Trebuchet MS" w:cs="Trebuchet MS"/>
        </w:rPr>
        <w:t>del razpisne dokumentacije.</w:t>
      </w:r>
    </w:p>
    <w:p w14:paraId="60D0378C" w14:textId="77777777" w:rsidR="005D5944" w:rsidRPr="00087DD9" w:rsidRDefault="005D5944" w:rsidP="007709B3"/>
    <w:p w14:paraId="5D358E89" w14:textId="77777777" w:rsidR="006D00AB" w:rsidRPr="006D00AB" w:rsidRDefault="006D00AB" w:rsidP="006D00AB">
      <w:pPr>
        <w:pStyle w:val="Odstavekseznama"/>
      </w:pPr>
      <w:r w:rsidRPr="006D00AB">
        <w:lastRenderedPageBreak/>
        <w:t> </w:t>
      </w:r>
    </w:p>
    <w:p w14:paraId="358ACFEB" w14:textId="77777777" w:rsidR="006D00AB" w:rsidRDefault="006D00AB" w:rsidP="00EC208A">
      <w:pPr>
        <w:pStyle w:val="Odstavekseznama"/>
      </w:pPr>
    </w:p>
    <w:p w14:paraId="24F52E92" w14:textId="4F021538" w:rsidR="494688A1" w:rsidRDefault="494688A1" w:rsidP="00B946F9">
      <w:pPr>
        <w:pStyle w:val="Naslov3"/>
      </w:pPr>
      <w:bookmarkStart w:id="14" w:name="_Toc216855707"/>
      <w:r>
        <w:t>Opustitev ali širitev posamezne naloge</w:t>
      </w:r>
      <w:r w:rsidR="6AB51AAE">
        <w:t xml:space="preserve"> in sprememba časa potrebnega za izvedbo.</w:t>
      </w:r>
      <w:bookmarkEnd w:id="14"/>
    </w:p>
    <w:p w14:paraId="05771C9D" w14:textId="7ED18C9A" w:rsidR="133304DE" w:rsidRDefault="133304DE" w:rsidP="007342AA">
      <w:pPr>
        <w:jc w:val="both"/>
      </w:pPr>
      <w:r>
        <w:t>Če se med izvedbo izkaže, da je realizacij</w:t>
      </w:r>
      <w:r w:rsidR="2D433A1D">
        <w:t>a</w:t>
      </w:r>
      <w:r>
        <w:t xml:space="preserve"> posamezne naloge  nepotrebna ali se bistveno s</w:t>
      </w:r>
      <w:r w:rsidR="1999CAF7">
        <w:t>preminja glede na prvotni načrt, lahko izvajalec ali naročnik predlagata opustitev ali spre</w:t>
      </w:r>
      <w:r w:rsidR="05353836">
        <w:t xml:space="preserve">membo. </w:t>
      </w:r>
      <w:r w:rsidR="04FC11B2">
        <w:t xml:space="preserve">Predlog spremembe mora vsebovati opis spremembe, oceno potrebnega časa za izvedbo in </w:t>
      </w:r>
      <w:r w:rsidR="0B62A816">
        <w:t>začetek in konec izvedbe.</w:t>
      </w:r>
    </w:p>
    <w:p w14:paraId="7F32EB17" w14:textId="12F4CF8B" w:rsidR="4A078D47" w:rsidRDefault="6B8C636A" w:rsidP="007342AA">
      <w:pPr>
        <w:jc w:val="both"/>
      </w:pPr>
      <w:r w:rsidRPr="00054F04">
        <w:t xml:space="preserve">Potrjevanje opustitve, širitve ali spremembe časa  </w:t>
      </w:r>
      <w:r w:rsidR="1BD0AFBD" w:rsidRPr="00054F04">
        <w:t xml:space="preserve">so </w:t>
      </w:r>
      <w:r w:rsidRPr="00054F04">
        <w:t xml:space="preserve"> v pristo</w:t>
      </w:r>
      <w:r w:rsidR="613C2E70" w:rsidRPr="00054F04">
        <w:t xml:space="preserve">jnosti </w:t>
      </w:r>
      <w:r w:rsidR="0CAE6508" w:rsidRPr="00054F04">
        <w:t>naročnika</w:t>
      </w:r>
      <w:r w:rsidR="00FB05F3">
        <w:t xml:space="preserve"> (</w:t>
      </w:r>
      <w:r w:rsidR="00D52F2A">
        <w:t>vodje projekta)</w:t>
      </w:r>
      <w:r w:rsidR="0CAE6508" w:rsidRPr="00054F04">
        <w:t>.</w:t>
      </w:r>
      <w:r w:rsidR="613C2E70" w:rsidRPr="00054F04">
        <w:t xml:space="preserve"> Spremembe skupaj ne</w:t>
      </w:r>
      <w:r w:rsidR="613C2E70">
        <w:t xml:space="preserve"> smejo presegati rokov in v</w:t>
      </w:r>
      <w:r w:rsidR="21FB5DA5">
        <w:t>rednosti, ki</w:t>
      </w:r>
      <w:r w:rsidR="65F7FD4B">
        <w:t xml:space="preserve"> </w:t>
      </w:r>
      <w:r w:rsidR="21FB5DA5">
        <w:t xml:space="preserve">jih določa </w:t>
      </w:r>
      <w:r w:rsidR="00165C29">
        <w:t>okvirni sporazum</w:t>
      </w:r>
      <w:r w:rsidR="21FB5DA5">
        <w:t>.</w:t>
      </w:r>
      <w:r w:rsidR="613C2E70">
        <w:t xml:space="preserve"> </w:t>
      </w:r>
    </w:p>
    <w:p w14:paraId="2C6E3E3A" w14:textId="2A592C13" w:rsidR="3FB74123" w:rsidRDefault="3FB74123" w:rsidP="00B946F9">
      <w:pPr>
        <w:pStyle w:val="Naslov3"/>
        <w:rPr>
          <w:rFonts w:eastAsiaTheme="minorEastAsia"/>
          <w:lang w:eastAsia="en-US" w:bidi="en-US"/>
        </w:rPr>
      </w:pPr>
      <w:bookmarkStart w:id="15" w:name="_Toc216855708"/>
      <w:r>
        <w:t>Osnovna pravila razvoja</w:t>
      </w:r>
      <w:bookmarkEnd w:id="15"/>
    </w:p>
    <w:p w14:paraId="046B5238" w14:textId="5D958AE7" w:rsidR="00B072FD" w:rsidRDefault="079C523D" w:rsidP="6AA43E6A">
      <w:pPr>
        <w:pStyle w:val="Odstavekseznama"/>
        <w:numPr>
          <w:ilvl w:val="0"/>
          <w:numId w:val="53"/>
        </w:numPr>
        <w:rPr>
          <w:rFonts w:eastAsiaTheme="minorEastAsia"/>
          <w:lang w:eastAsia="en-US" w:bidi="en-US"/>
        </w:rPr>
      </w:pPr>
      <w:r w:rsidRPr="2B6A2A34">
        <w:rPr>
          <w:rFonts w:eastAsiaTheme="minorEastAsia"/>
          <w:lang w:eastAsia="en-US" w:bidi="en-US"/>
        </w:rPr>
        <w:t xml:space="preserve">Razvoj sledi smernicam MDP ( </w:t>
      </w:r>
      <w:hyperlink r:id="rId11">
        <w:r w:rsidRPr="2B6A2A34">
          <w:rPr>
            <w:rStyle w:val="Hiperpovezava"/>
            <w:rFonts w:eastAsiaTheme="minorEastAsia"/>
            <w:lang w:eastAsia="en-US" w:bidi="en-US"/>
          </w:rPr>
          <w:t>https://nio.gov.si/nio/asset/drzavni+racunalniski+oblak+dro</w:t>
        </w:r>
      </w:hyperlink>
      <w:r w:rsidR="78FD18F8" w:rsidRPr="2B6A2A34">
        <w:rPr>
          <w:rFonts w:eastAsiaTheme="minorEastAsia"/>
          <w:lang w:eastAsia="en-US" w:bidi="en-US"/>
        </w:rPr>
        <w:t xml:space="preserve"> </w:t>
      </w:r>
      <w:r w:rsidRPr="2B6A2A34">
        <w:rPr>
          <w:rFonts w:eastAsiaTheme="minorEastAsia"/>
          <w:lang w:eastAsia="en-US" w:bidi="en-US"/>
        </w:rPr>
        <w:t xml:space="preserve"> )</w:t>
      </w:r>
      <w:r w:rsidR="341DD9C0" w:rsidRPr="2B6A2A34">
        <w:rPr>
          <w:rFonts w:eastAsiaTheme="minorEastAsia"/>
          <w:lang w:eastAsia="en-US" w:bidi="en-US"/>
        </w:rPr>
        <w:t xml:space="preserve"> in upošteva generične tehnološke zahteve (GTZ</w:t>
      </w:r>
      <w:r w:rsidR="733E73D8" w:rsidRPr="2B6A2A34">
        <w:rPr>
          <w:rFonts w:eastAsiaTheme="minorEastAsia"/>
          <w:lang w:eastAsia="en-US" w:bidi="en-US"/>
        </w:rPr>
        <w:t xml:space="preserve"> </w:t>
      </w:r>
      <w:hyperlink r:id="rId12">
        <w:r w:rsidR="341DD9C0" w:rsidRPr="2B6A2A34">
          <w:rPr>
            <w:rStyle w:val="Hiperpovezava"/>
            <w:rFonts w:eastAsiaTheme="minorEastAsia"/>
            <w:lang w:eastAsia="en-US" w:bidi="en-US"/>
          </w:rPr>
          <w:t>https://nio.gov.si/nio/asset/dokument+genericne+tehnoloske+zahteve+gtz-743?lang=sl</w:t>
        </w:r>
      </w:hyperlink>
      <w:r w:rsidR="3445E415" w:rsidRPr="6AA43E6A">
        <w:rPr>
          <w:rFonts w:eastAsiaTheme="minorEastAsia"/>
          <w:lang w:eastAsia="en-US" w:bidi="en-US"/>
        </w:rPr>
        <w:t>)</w:t>
      </w:r>
    </w:p>
    <w:p w14:paraId="44C213E9" w14:textId="16147249" w:rsidR="00B072FD" w:rsidRDefault="15CD4208" w:rsidP="007342A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2B6A2A34">
        <w:rPr>
          <w:rFonts w:eastAsiaTheme="minorEastAsia"/>
          <w:lang w:eastAsia="en-US" w:bidi="en-US"/>
        </w:rPr>
        <w:t>Vsebino in obliko izvedbene dokumentacije je skladna z usmeritvami GTZ. Na začetku projekta jo uskladita izvajalec in naročnik in potrdi projektna skupina.</w:t>
      </w:r>
    </w:p>
    <w:p w14:paraId="5BD6E0B9" w14:textId="2491D88D" w:rsidR="00B072FD" w:rsidRDefault="2363C52E" w:rsidP="0ABE9AE2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0ABE9AE2">
        <w:rPr>
          <w:rFonts w:eastAsiaTheme="minorEastAsia"/>
          <w:lang w:eastAsia="en-US" w:bidi="en-US"/>
        </w:rPr>
        <w:t xml:space="preserve">Izvajalec </w:t>
      </w:r>
      <w:r w:rsidR="42C79E1E" w:rsidRPr="0ABE9AE2">
        <w:rPr>
          <w:rFonts w:eastAsiaTheme="minorEastAsia"/>
          <w:lang w:eastAsia="en-US" w:bidi="en-US"/>
        </w:rPr>
        <w:t xml:space="preserve">ob zaključku razvoja </w:t>
      </w:r>
      <w:r w:rsidR="1DF154A1" w:rsidRPr="0ABE9AE2">
        <w:rPr>
          <w:rFonts w:eastAsiaTheme="minorEastAsia"/>
          <w:lang w:eastAsia="en-US" w:bidi="en-US"/>
        </w:rPr>
        <w:t>posamezne naloge</w:t>
      </w:r>
      <w:r w:rsidR="67B635A2" w:rsidRPr="0ABE9AE2">
        <w:rPr>
          <w:rFonts w:eastAsiaTheme="minorEastAsia"/>
          <w:lang w:eastAsia="en-US" w:bidi="en-US"/>
        </w:rPr>
        <w:t xml:space="preserve"> </w:t>
      </w:r>
      <w:r w:rsidR="42C79E1E" w:rsidRPr="0ABE9AE2">
        <w:rPr>
          <w:rFonts w:eastAsiaTheme="minorEastAsia"/>
          <w:lang w:eastAsia="en-US" w:bidi="en-US"/>
        </w:rPr>
        <w:t>izvede</w:t>
      </w:r>
      <w:r w:rsidR="04D68659" w:rsidRPr="0ABE9AE2">
        <w:rPr>
          <w:rFonts w:eastAsiaTheme="minorEastAsia"/>
          <w:lang w:eastAsia="en-US" w:bidi="en-US"/>
        </w:rPr>
        <w:t xml:space="preserve"> </w:t>
      </w:r>
      <w:r w:rsidRPr="0ABE9AE2">
        <w:rPr>
          <w:rFonts w:eastAsiaTheme="minorEastAsia"/>
          <w:lang w:eastAsia="en-US" w:bidi="en-US"/>
        </w:rPr>
        <w:t>testiranje na razvojem sistemu</w:t>
      </w:r>
      <w:r w:rsidR="404EEC22" w:rsidRPr="0ABE9AE2">
        <w:rPr>
          <w:rFonts w:eastAsiaTheme="minorEastAsia"/>
          <w:lang w:eastAsia="en-US" w:bidi="en-US"/>
        </w:rPr>
        <w:t xml:space="preserve"> </w:t>
      </w:r>
      <w:r w:rsidR="0F02248A" w:rsidRPr="0ABE9AE2">
        <w:rPr>
          <w:rFonts w:eastAsiaTheme="minorEastAsia"/>
          <w:lang w:eastAsia="en-US" w:bidi="en-US"/>
        </w:rPr>
        <w:t xml:space="preserve">izvajalca </w:t>
      </w:r>
      <w:r w:rsidR="404EEC22" w:rsidRPr="0ABE9AE2">
        <w:rPr>
          <w:rFonts w:eastAsiaTheme="minorEastAsia"/>
          <w:lang w:eastAsia="en-US" w:bidi="en-US"/>
        </w:rPr>
        <w:t>in o tem izdela poročilo.</w:t>
      </w:r>
      <w:r w:rsidR="04D68659" w:rsidRPr="0ABE9AE2">
        <w:rPr>
          <w:rFonts w:eastAsiaTheme="minorEastAsia"/>
          <w:lang w:eastAsia="en-US" w:bidi="en-US"/>
        </w:rPr>
        <w:t xml:space="preserve"> O nameravanem testiranju pravočasno obvesti naročnika za morebitno skupno testiranje</w:t>
      </w:r>
      <w:r w:rsidR="11E042EA" w:rsidRPr="0ABE9AE2">
        <w:rPr>
          <w:rFonts w:eastAsiaTheme="minorEastAsia"/>
          <w:lang w:eastAsia="en-US" w:bidi="en-US"/>
        </w:rPr>
        <w:t xml:space="preserve"> na razvojnem sistemu</w:t>
      </w:r>
      <w:r w:rsidR="7B9729EA" w:rsidRPr="0ABE9AE2">
        <w:rPr>
          <w:rFonts w:eastAsiaTheme="minorEastAsia"/>
          <w:lang w:eastAsia="en-US" w:bidi="en-US"/>
        </w:rPr>
        <w:t xml:space="preserve"> izvajalca</w:t>
      </w:r>
      <w:r w:rsidR="04D68659" w:rsidRPr="0ABE9AE2">
        <w:rPr>
          <w:rFonts w:eastAsiaTheme="minorEastAsia"/>
          <w:lang w:eastAsia="en-US" w:bidi="en-US"/>
        </w:rPr>
        <w:t>.</w:t>
      </w:r>
      <w:r w:rsidR="1EA3A71D" w:rsidRPr="0ABE9AE2">
        <w:rPr>
          <w:rFonts w:eastAsiaTheme="minorEastAsia"/>
          <w:lang w:eastAsia="en-US" w:bidi="en-US"/>
        </w:rPr>
        <w:t xml:space="preserve"> Izvajalec  mora naročniku omogočiti, da izvede testiranje tudi v razvojnem okolju izvajalca.</w:t>
      </w:r>
    </w:p>
    <w:p w14:paraId="685ACDF3" w14:textId="5888DC3C" w:rsidR="00840777" w:rsidRDefault="05511EA0" w:rsidP="007342A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3C38535A">
        <w:rPr>
          <w:rFonts w:eastAsiaTheme="minorEastAsia"/>
          <w:lang w:eastAsia="en-US" w:bidi="en-US"/>
        </w:rPr>
        <w:t xml:space="preserve">Izvajalec po zaključenem testiranju v razvojnem okolju odda verzijo na SVN, kjer se </w:t>
      </w:r>
      <w:r w:rsidR="5DBB42C9" w:rsidRPr="3C38535A">
        <w:rPr>
          <w:rFonts w:eastAsiaTheme="minorEastAsia"/>
          <w:lang w:eastAsia="en-US" w:bidi="en-US"/>
        </w:rPr>
        <w:t>izvede</w:t>
      </w:r>
      <w:r w:rsidR="1008168B" w:rsidRPr="3C38535A">
        <w:rPr>
          <w:rFonts w:eastAsiaTheme="minorEastAsia"/>
          <w:lang w:eastAsia="en-US" w:bidi="en-US"/>
        </w:rPr>
        <w:t xml:space="preserve"> avtomatizirano</w:t>
      </w:r>
      <w:r w:rsidRPr="3C38535A">
        <w:rPr>
          <w:rFonts w:eastAsiaTheme="minorEastAsia"/>
          <w:lang w:eastAsia="en-US" w:bidi="en-US"/>
        </w:rPr>
        <w:t xml:space="preserve"> varnostno preverjanje v skladu s pravili in zahtevami MDP.</w:t>
      </w:r>
      <w:r w:rsidR="4B4CDCEE" w:rsidRPr="3C38535A">
        <w:rPr>
          <w:rFonts w:eastAsiaTheme="minorEastAsia"/>
          <w:lang w:eastAsia="en-US" w:bidi="en-US"/>
        </w:rPr>
        <w:t xml:space="preserve"> Izvajalec glede na rezultate preverjanja </w:t>
      </w:r>
      <w:r w:rsidR="6E24388A" w:rsidRPr="3C38535A">
        <w:rPr>
          <w:rFonts w:eastAsiaTheme="minorEastAsia"/>
          <w:lang w:eastAsia="en-US" w:bidi="en-US"/>
        </w:rPr>
        <w:t>dopolni izdelke</w:t>
      </w:r>
      <w:r w:rsidR="708B3534" w:rsidRPr="3C38535A">
        <w:rPr>
          <w:rFonts w:eastAsiaTheme="minorEastAsia"/>
          <w:lang w:eastAsia="en-US" w:bidi="en-US"/>
        </w:rPr>
        <w:t xml:space="preserve"> in odda zahtevo za varnostno preverjanje </w:t>
      </w:r>
      <w:r w:rsidR="38C7CDD2" w:rsidRPr="3C38535A">
        <w:rPr>
          <w:rFonts w:eastAsiaTheme="minorEastAsia"/>
          <w:lang w:eastAsia="en-US" w:bidi="en-US"/>
        </w:rPr>
        <w:t>kode (SOC1).</w:t>
      </w:r>
      <w:r w:rsidR="39C6CFCC" w:rsidRPr="2B6A2A34">
        <w:rPr>
          <w:rFonts w:eastAsiaTheme="minorEastAsia"/>
          <w:lang w:eastAsia="en-US" w:bidi="en-US"/>
        </w:rPr>
        <w:t>P</w:t>
      </w:r>
      <w:r w:rsidR="513AD33D" w:rsidRPr="2B6A2A34">
        <w:rPr>
          <w:rFonts w:eastAsiaTheme="minorEastAsia"/>
          <w:lang w:eastAsia="en-US" w:bidi="en-US"/>
        </w:rPr>
        <w:t>o</w:t>
      </w:r>
      <w:r w:rsidR="39C6CFCC" w:rsidRPr="2B6A2A34">
        <w:rPr>
          <w:rFonts w:eastAsiaTheme="minorEastAsia"/>
          <w:lang w:eastAsia="en-US" w:bidi="en-US"/>
        </w:rPr>
        <w:t xml:space="preserve"> potrditvi o uspešnem varnostnem preverjanju </w:t>
      </w:r>
      <w:r w:rsidR="7B1DC1F7" w:rsidRPr="2B6A2A34">
        <w:rPr>
          <w:rFonts w:eastAsiaTheme="minorEastAsia"/>
          <w:lang w:eastAsia="en-US" w:bidi="en-US"/>
        </w:rPr>
        <w:t xml:space="preserve">SOC1 </w:t>
      </w:r>
      <w:r w:rsidR="6DC45EB0" w:rsidRPr="2B6A2A34">
        <w:rPr>
          <w:rFonts w:eastAsiaTheme="minorEastAsia"/>
          <w:lang w:eastAsia="en-US" w:bidi="en-US"/>
        </w:rPr>
        <w:t>i</w:t>
      </w:r>
      <w:r w:rsidR="39C6CFCC" w:rsidRPr="2B6A2A34">
        <w:rPr>
          <w:rFonts w:eastAsiaTheme="minorEastAsia"/>
          <w:lang w:eastAsia="en-US" w:bidi="en-US"/>
        </w:rPr>
        <w:t xml:space="preserve">zvajalec </w:t>
      </w:r>
      <w:r w:rsidR="513AD33D" w:rsidRPr="2B6A2A34">
        <w:rPr>
          <w:rFonts w:eastAsiaTheme="minorEastAsia"/>
          <w:lang w:eastAsia="en-US" w:bidi="en-US"/>
        </w:rPr>
        <w:t xml:space="preserve">odda </w:t>
      </w:r>
      <w:r w:rsidR="53BB51DC" w:rsidRPr="2B6A2A34">
        <w:rPr>
          <w:rFonts w:eastAsiaTheme="minorEastAsia"/>
          <w:lang w:eastAsia="en-US" w:bidi="en-US"/>
        </w:rPr>
        <w:t xml:space="preserve">zahtevek </w:t>
      </w:r>
      <w:r w:rsidR="78818E59" w:rsidRPr="2B6A2A34">
        <w:rPr>
          <w:rFonts w:eastAsiaTheme="minorEastAsia"/>
          <w:lang w:eastAsia="en-US" w:bidi="en-US"/>
        </w:rPr>
        <w:t xml:space="preserve">MDP </w:t>
      </w:r>
      <w:r w:rsidR="53BB51DC" w:rsidRPr="2B6A2A34">
        <w:rPr>
          <w:rFonts w:eastAsiaTheme="minorEastAsia"/>
          <w:lang w:eastAsia="en-US" w:bidi="en-US"/>
        </w:rPr>
        <w:t>za namestitev v testno okolje.</w:t>
      </w:r>
      <w:r w:rsidR="6DC45EB0" w:rsidRPr="2B6A2A34">
        <w:rPr>
          <w:rFonts w:eastAsiaTheme="minorEastAsia"/>
          <w:lang w:eastAsia="en-US" w:bidi="en-US"/>
        </w:rPr>
        <w:t xml:space="preserve"> </w:t>
      </w:r>
      <w:r w:rsidR="669C9B68" w:rsidRPr="2B6A2A34">
        <w:rPr>
          <w:rFonts w:eastAsiaTheme="minorEastAsia"/>
          <w:lang w:eastAsia="en-US" w:bidi="en-US"/>
        </w:rPr>
        <w:t xml:space="preserve">Pri nameščanju v testno okolje </w:t>
      </w:r>
      <w:r w:rsidR="71D55CF0" w:rsidRPr="2B6A2A34">
        <w:rPr>
          <w:rFonts w:eastAsiaTheme="minorEastAsia"/>
          <w:lang w:eastAsia="en-US" w:bidi="en-US"/>
        </w:rPr>
        <w:t xml:space="preserve">se </w:t>
      </w:r>
      <w:r w:rsidR="669C9B68" w:rsidRPr="2B6A2A34">
        <w:rPr>
          <w:rFonts w:eastAsiaTheme="minorEastAsia"/>
          <w:lang w:eastAsia="en-US" w:bidi="en-US"/>
        </w:rPr>
        <w:t xml:space="preserve">izvajalec </w:t>
      </w:r>
      <w:r w:rsidR="71D55CF0" w:rsidRPr="2B6A2A34">
        <w:rPr>
          <w:rFonts w:eastAsiaTheme="minorEastAsia"/>
          <w:lang w:eastAsia="en-US" w:bidi="en-US"/>
        </w:rPr>
        <w:t>usklajuje z</w:t>
      </w:r>
      <w:r w:rsidR="669C9B68" w:rsidRPr="2B6A2A34">
        <w:rPr>
          <w:rFonts w:eastAsiaTheme="minorEastAsia"/>
          <w:lang w:eastAsia="en-US" w:bidi="en-US"/>
        </w:rPr>
        <w:t xml:space="preserve"> MDP. </w:t>
      </w:r>
    </w:p>
    <w:p w14:paraId="2F03D969" w14:textId="4FE6E7E3" w:rsidR="000B4953" w:rsidRDefault="496302BC" w:rsidP="3C38535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3C38535A">
        <w:rPr>
          <w:rFonts w:eastAsiaTheme="minorEastAsia"/>
          <w:lang w:eastAsia="en-US" w:bidi="en-US"/>
        </w:rPr>
        <w:t>Po uspešni namestitvi izvajalec obvesti naročnik</w:t>
      </w:r>
      <w:r w:rsidR="0D7D0D62" w:rsidRPr="3C38535A">
        <w:rPr>
          <w:rFonts w:eastAsiaTheme="minorEastAsia"/>
          <w:lang w:eastAsia="en-US" w:bidi="en-US"/>
        </w:rPr>
        <w:t>a o možnem testiranju v testnem okolju.</w:t>
      </w:r>
    </w:p>
    <w:p w14:paraId="6D0EA9C3" w14:textId="464869BE" w:rsidR="72598803" w:rsidRDefault="72598803" w:rsidP="6CDD951C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6CDD951C">
        <w:rPr>
          <w:rFonts w:eastAsiaTheme="minorEastAsia"/>
          <w:lang w:eastAsia="en-US" w:bidi="en-US"/>
        </w:rPr>
        <w:t xml:space="preserve">Naročnik izvede prevzemno testiranje </w:t>
      </w:r>
      <w:r w:rsidR="00266FD3">
        <w:rPr>
          <w:rFonts w:eastAsiaTheme="minorEastAsia"/>
          <w:lang w:eastAsia="en-US" w:bidi="en-US"/>
        </w:rPr>
        <w:t xml:space="preserve">v </w:t>
      </w:r>
      <w:r w:rsidRPr="6CDD951C">
        <w:rPr>
          <w:rFonts w:eastAsiaTheme="minorEastAsia"/>
          <w:lang w:eastAsia="en-US" w:bidi="en-US"/>
        </w:rPr>
        <w:t>testnem okolju</w:t>
      </w:r>
      <w:r w:rsidR="209B8A4B" w:rsidRPr="6CDD951C">
        <w:rPr>
          <w:rFonts w:eastAsiaTheme="minorEastAsia"/>
          <w:lang w:eastAsia="en-US" w:bidi="en-US"/>
        </w:rPr>
        <w:t xml:space="preserve"> naročnika</w:t>
      </w:r>
      <w:r w:rsidRPr="6CDD951C">
        <w:rPr>
          <w:rFonts w:eastAsiaTheme="minorEastAsia"/>
          <w:lang w:eastAsia="en-US" w:bidi="en-US"/>
        </w:rPr>
        <w:t>. Uspešno zaključeno prevzemno testiranje posamezne naloge ali sklopa je pogoj za  izstavitev računa.</w:t>
      </w:r>
    </w:p>
    <w:p w14:paraId="11809583" w14:textId="48976698" w:rsidR="54E85AB0" w:rsidRDefault="54E85AB0" w:rsidP="2B6A2A34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3C38535A">
        <w:rPr>
          <w:rFonts w:eastAsiaTheme="minorEastAsia"/>
          <w:lang w:eastAsia="en-US" w:bidi="en-US"/>
        </w:rPr>
        <w:t>Procedure za nameščanje v različna okolja so enake, razlikujejo se samo v parametrih posameznega okolja.</w:t>
      </w:r>
      <w:r w:rsidR="587773CC">
        <w:t xml:space="preserve"> </w:t>
      </w:r>
    </w:p>
    <w:p w14:paraId="014384AF" w14:textId="03FF2E79" w:rsidR="16ED1D7B" w:rsidRDefault="16ED1D7B" w:rsidP="3C38535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6CDD951C">
        <w:rPr>
          <w:rFonts w:eastAsiaTheme="minorEastAsia"/>
          <w:lang w:eastAsia="en-US" w:bidi="en-US"/>
        </w:rPr>
        <w:t xml:space="preserve">Nameščanje na produkcijo se izvaja po zaključku prevzemnega testiranja </w:t>
      </w:r>
      <w:r w:rsidR="4A1FA1E4" w:rsidRPr="6CDD951C">
        <w:rPr>
          <w:rFonts w:eastAsiaTheme="minorEastAsia"/>
          <w:lang w:eastAsia="en-US" w:bidi="en-US"/>
        </w:rPr>
        <w:t>za vse naloge/sklope. Pogoj za izvedbo nameščanja na produkcijo je uspešen zaključeno prevzemno testiranje</w:t>
      </w:r>
      <w:r w:rsidR="285BFBC6" w:rsidRPr="6CDD951C">
        <w:rPr>
          <w:rFonts w:eastAsiaTheme="minorEastAsia"/>
          <w:lang w:eastAsia="en-US" w:bidi="en-US"/>
        </w:rPr>
        <w:t>, izvedba vseh varnostnih testov (SOC 2)</w:t>
      </w:r>
      <w:r w:rsidR="4A1FA1E4" w:rsidRPr="6CDD951C">
        <w:rPr>
          <w:rFonts w:eastAsiaTheme="minorEastAsia"/>
          <w:lang w:eastAsia="en-US" w:bidi="en-US"/>
        </w:rPr>
        <w:t xml:space="preserve"> in izpolnitev vseh </w:t>
      </w:r>
      <w:r w:rsidR="788DB1DF" w:rsidRPr="6CDD951C">
        <w:rPr>
          <w:rFonts w:eastAsiaTheme="minorEastAsia"/>
          <w:lang w:eastAsia="en-US" w:bidi="en-US"/>
        </w:rPr>
        <w:t xml:space="preserve">ostalih </w:t>
      </w:r>
      <w:r w:rsidR="0230392A" w:rsidRPr="6CDD951C">
        <w:rPr>
          <w:rFonts w:eastAsiaTheme="minorEastAsia"/>
          <w:lang w:eastAsia="en-US" w:bidi="en-US"/>
        </w:rPr>
        <w:t>zahtev MDP</w:t>
      </w:r>
      <w:r w:rsidR="5338D142" w:rsidRPr="6CDD951C">
        <w:rPr>
          <w:rFonts w:eastAsiaTheme="minorEastAsia"/>
          <w:lang w:eastAsia="en-US" w:bidi="en-US"/>
        </w:rPr>
        <w:t>.</w:t>
      </w:r>
    </w:p>
    <w:p w14:paraId="65F843B7" w14:textId="44C41DD7" w:rsidR="00DE710D" w:rsidRPr="00DE710D" w:rsidRDefault="00DE710D" w:rsidP="0066165A">
      <w:pPr>
        <w:pStyle w:val="Naslov4"/>
        <w:rPr>
          <w:rFonts w:eastAsiaTheme="minorEastAsia"/>
          <w:lang w:eastAsia="en-US" w:bidi="en-US"/>
        </w:rPr>
      </w:pPr>
      <w:r w:rsidRPr="00DE710D">
        <w:rPr>
          <w:rFonts w:eastAsiaTheme="minorEastAsia"/>
          <w:lang w:eastAsia="en-US" w:bidi="en-US"/>
        </w:rPr>
        <w:t xml:space="preserve">Ob zaključku </w:t>
      </w:r>
      <w:r>
        <w:rPr>
          <w:rFonts w:eastAsiaTheme="minorEastAsia"/>
          <w:lang w:eastAsia="en-US" w:bidi="en-US"/>
        </w:rPr>
        <w:t>razvoja</w:t>
      </w:r>
    </w:p>
    <w:p w14:paraId="004ABD18" w14:textId="1FE68DF0" w:rsidR="00DE710D" w:rsidRPr="004410AD" w:rsidRDefault="00DE710D" w:rsidP="3C38535A">
      <w:pPr>
        <w:pStyle w:val="Odstavekseznama"/>
        <w:numPr>
          <w:ilvl w:val="0"/>
          <w:numId w:val="55"/>
        </w:numPr>
        <w:jc w:val="both"/>
        <w:rPr>
          <w:rFonts w:eastAsiaTheme="minorEastAsia"/>
          <w:lang w:eastAsia="en-US" w:bidi="en-US"/>
        </w:rPr>
      </w:pPr>
      <w:r w:rsidRPr="3C38535A">
        <w:rPr>
          <w:rFonts w:eastAsiaTheme="minorEastAsia"/>
          <w:lang w:eastAsia="en-US" w:bidi="en-US"/>
        </w:rPr>
        <w:t xml:space="preserve">Izvajalec </w:t>
      </w:r>
      <w:r w:rsidRPr="3C38535A" w:rsidDel="00DE710D">
        <w:rPr>
          <w:rFonts w:eastAsiaTheme="minorEastAsia"/>
          <w:lang w:eastAsia="en-US" w:bidi="en-US"/>
        </w:rPr>
        <w:t xml:space="preserve">mora </w:t>
      </w:r>
      <w:r w:rsidR="1C90BB26" w:rsidRPr="335B18B4">
        <w:rPr>
          <w:rFonts w:eastAsiaTheme="minorEastAsia"/>
          <w:lang w:eastAsia="en-US" w:bidi="en-US"/>
        </w:rPr>
        <w:t>izroči</w:t>
      </w:r>
      <w:r w:rsidRPr="3C38535A">
        <w:rPr>
          <w:rFonts w:eastAsiaTheme="minorEastAsia"/>
          <w:lang w:eastAsia="en-US" w:bidi="en-US"/>
        </w:rPr>
        <w:t xml:space="preserve"> celotno izvedbeno in uporabniško dokumentacijo ter izvorno kodo (v celoti, vključujoč izvorno kodo pripadajočih knjižnic)</w:t>
      </w:r>
      <w:r w:rsidR="3A1D4025" w:rsidRPr="3C38535A">
        <w:rPr>
          <w:rFonts w:eastAsiaTheme="minorEastAsia"/>
          <w:lang w:eastAsia="en-US" w:bidi="en-US"/>
        </w:rPr>
        <w:t xml:space="preserve"> ob oddaji na </w:t>
      </w:r>
      <w:proofErr w:type="spellStart"/>
      <w:r w:rsidR="3A1D4025" w:rsidRPr="3C38535A">
        <w:rPr>
          <w:rFonts w:eastAsiaTheme="minorEastAsia"/>
          <w:lang w:eastAsia="en-US" w:bidi="en-US"/>
        </w:rPr>
        <w:t>repozitorij</w:t>
      </w:r>
      <w:proofErr w:type="spellEnd"/>
      <w:r w:rsidR="3A1D4025" w:rsidRPr="3C38535A">
        <w:rPr>
          <w:rFonts w:eastAsiaTheme="minorEastAsia"/>
          <w:lang w:eastAsia="en-US" w:bidi="en-US"/>
        </w:rPr>
        <w:t xml:space="preserve"> SVN</w:t>
      </w:r>
      <w:r w:rsidRPr="3C38535A">
        <w:rPr>
          <w:rFonts w:eastAsiaTheme="minorEastAsia"/>
          <w:lang w:eastAsia="en-US" w:bidi="en-US"/>
        </w:rPr>
        <w:t xml:space="preserve">. </w:t>
      </w:r>
    </w:p>
    <w:p w14:paraId="4E44EDA0" w14:textId="77777777" w:rsidR="00DE710D" w:rsidRPr="00DE710D" w:rsidRDefault="587773CC" w:rsidP="007342A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6CDD951C">
        <w:rPr>
          <w:rFonts w:eastAsiaTheme="minorEastAsia"/>
          <w:lang w:eastAsia="en-US" w:bidi="en-US"/>
        </w:rPr>
        <w:t xml:space="preserve">Izvajalec mora izročiti na podlagi naročila naročnika pripravljeno končno različico izdelka in izvorno kodo, ki jih mora shraniti tudi v </w:t>
      </w:r>
      <w:proofErr w:type="spellStart"/>
      <w:r w:rsidRPr="6CDD951C">
        <w:rPr>
          <w:rFonts w:eastAsiaTheme="minorEastAsia"/>
          <w:lang w:eastAsia="en-US" w:bidi="en-US"/>
        </w:rPr>
        <w:t>repozitorij</w:t>
      </w:r>
      <w:proofErr w:type="spellEnd"/>
      <w:r w:rsidRPr="6CDD951C">
        <w:rPr>
          <w:rFonts w:eastAsiaTheme="minorEastAsia"/>
          <w:lang w:eastAsia="en-US" w:bidi="en-US"/>
        </w:rPr>
        <w:t xml:space="preserve"> izvorne kode in dokumentacije, dokumentacijo in navodila za namestitev, vso tehnično dokumentacijo in uporabniško dokumentacijo (kot na primer aplikacijske pakete, teste, poročila o testiranju, poročila o namestitvah, objekte podatkovnih zbirk) ter poročilo o dejansko opravljenih storitvah. </w:t>
      </w:r>
    </w:p>
    <w:p w14:paraId="761EDF67" w14:textId="455CFDE6" w:rsidR="000B4953" w:rsidRDefault="587773CC" w:rsidP="007342AA">
      <w:pPr>
        <w:pStyle w:val="Odstavekseznama"/>
        <w:numPr>
          <w:ilvl w:val="0"/>
          <w:numId w:val="53"/>
        </w:numPr>
        <w:jc w:val="both"/>
        <w:rPr>
          <w:rFonts w:eastAsiaTheme="minorEastAsia"/>
          <w:lang w:eastAsia="en-US" w:bidi="en-US"/>
        </w:rPr>
      </w:pPr>
      <w:r w:rsidRPr="6CDD951C">
        <w:rPr>
          <w:rFonts w:eastAsiaTheme="minorEastAsia"/>
          <w:lang w:eastAsia="en-US" w:bidi="en-US"/>
        </w:rPr>
        <w:t>Dokumentacija mora naročniku omogočati samostojno upravljanje s celotnim sistemom. Vsi izdelki, ki jih mora izvajalec predložiti naročniku morajo biti v končni različici predloženi v obliki, ki omogoča naročniku nadaljnjo obdelavo, dodelavo, spreminjanje, shranjevanje in izpisovanje.</w:t>
      </w:r>
      <w:r w:rsidR="0B939274" w:rsidRPr="6CDD951C">
        <w:rPr>
          <w:rFonts w:eastAsiaTheme="minorEastAsia"/>
          <w:lang w:eastAsia="en-US" w:bidi="en-US"/>
        </w:rPr>
        <w:t xml:space="preserve"> </w:t>
      </w:r>
    </w:p>
    <w:p w14:paraId="6AB17E86" w14:textId="77777777" w:rsidR="002867D3" w:rsidRDefault="002867D3" w:rsidP="002867D3">
      <w:pPr>
        <w:pStyle w:val="Odstavekseznama"/>
        <w:rPr>
          <w:rFonts w:eastAsiaTheme="minorEastAsia"/>
          <w:lang w:eastAsia="en-US" w:bidi="en-US"/>
        </w:rPr>
      </w:pPr>
    </w:p>
    <w:p w14:paraId="70EAF4D3" w14:textId="235605EA" w:rsidR="1F2CD235" w:rsidRDefault="1F2CD235" w:rsidP="007342AA">
      <w:pPr>
        <w:pStyle w:val="Naslov2"/>
        <w:rPr>
          <w:rFonts w:eastAsiaTheme="minorEastAsia"/>
          <w:lang w:eastAsia="en-US" w:bidi="en-US"/>
        </w:rPr>
      </w:pPr>
      <w:bookmarkStart w:id="16" w:name="_Toc216855709"/>
      <w:r w:rsidRPr="2D1C592F">
        <w:rPr>
          <w:rFonts w:eastAsiaTheme="minorEastAsia"/>
          <w:lang w:eastAsia="en-US" w:bidi="en-US"/>
        </w:rPr>
        <w:lastRenderedPageBreak/>
        <w:t>Pravila  testiranja</w:t>
      </w:r>
      <w:bookmarkEnd w:id="16"/>
    </w:p>
    <w:p w14:paraId="079CBC12" w14:textId="59E03143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 xml:space="preserve">Pred izvedbo testiranja morata naročnik in izvajalec skladno z načrtom testiranja pripraviti testne scenarije. </w:t>
      </w:r>
    </w:p>
    <w:p w14:paraId="51A22AC1" w14:textId="1FCFABD1" w:rsidR="1F2CD235" w:rsidRDefault="1F2CD235" w:rsidP="335B18B4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3C38535A">
        <w:rPr>
          <w:rFonts w:eastAsiaTheme="minorEastAsia" w:cstheme="minorBidi"/>
          <w:color w:val="404040" w:themeColor="text1" w:themeTint="BF"/>
          <w:lang w:eastAsia="en-US" w:bidi="en-US"/>
        </w:rPr>
        <w:t>Testni scenarij je dokument, ki skladno z načrtom testiranja podrobneje predpisuje obliko in vsebino predvidenega testiranja IS.</w:t>
      </w:r>
    </w:p>
    <w:p w14:paraId="11BBD975" w14:textId="1CE21BB5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>Izvajalec v razvojnem okolju izvede vse teste in naročniku posreduje dokaze o uspešno izvedenih testiranj</w:t>
      </w:r>
      <w:r w:rsidR="0020784D">
        <w:rPr>
          <w:rFonts w:eastAsiaTheme="minorEastAsia" w:cstheme="minorBidi"/>
          <w:color w:val="404040" w:themeColor="text1" w:themeTint="BF"/>
          <w:lang w:eastAsia="en-US" w:bidi="en-US"/>
        </w:rPr>
        <w:t>ih</w:t>
      </w: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>. Tekom izvajanja testiranja naročnik evidentira vse ugotovljene napake in neskladja IS glede na specifikacijo zahtev.</w:t>
      </w:r>
    </w:p>
    <w:p w14:paraId="060C6DDC" w14:textId="38F2D43A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b/>
          <w:bCs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>Vsako ugotovljeno napako ali neskladje naročnik opiše tako, da je nedvoumno jasno, katera funkcionalnost je neustrezna in pod katerimi pogoji je neustreznost odkrita.</w:t>
      </w:r>
    </w:p>
    <w:p w14:paraId="78104B0A" w14:textId="77777777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>Povzetek vseh ugotovljenih napak in neskladij se zabeleži v Poročilo o testiranju.</w:t>
      </w:r>
    </w:p>
    <w:p w14:paraId="0575BEB0" w14:textId="492666B3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>Obliko in vsebino dokumentiranja testiranja uskladita izvajalec in naročnik pred začetkom testiranja.</w:t>
      </w:r>
    </w:p>
    <w:p w14:paraId="0DAA304A" w14:textId="7920373F" w:rsidR="1F2CD235" w:rsidRDefault="1F2CD235" w:rsidP="2D1C592F">
      <w:pPr>
        <w:pStyle w:val="Odstavekseznama"/>
        <w:numPr>
          <w:ilvl w:val="0"/>
          <w:numId w:val="57"/>
        </w:numPr>
        <w:spacing w:before="200" w:after="200" w:line="276" w:lineRule="auto"/>
        <w:jc w:val="both"/>
        <w:rPr>
          <w:rFonts w:eastAsiaTheme="minorEastAsia" w:cs="Tahoma"/>
          <w:color w:val="404040" w:themeColor="text1" w:themeTint="BF"/>
          <w:lang w:eastAsia="en-US" w:bidi="en-US"/>
        </w:rPr>
      </w:pPr>
      <w:r w:rsidRPr="2D1C592F">
        <w:rPr>
          <w:rFonts w:eastAsiaTheme="minorEastAsia" w:cs="Tahoma"/>
          <w:color w:val="404040" w:themeColor="text1" w:themeTint="BF"/>
          <w:lang w:eastAsia="en-US" w:bidi="en-US"/>
        </w:rPr>
        <w:t>Naročnik za prevzemno testiranje pripravi poročilo o testiranju. V poročilu morajo biti navedene vse funkcionalnosti, ki so bile predmet testiranja in vsi ostali podatki, ki določajo pogoje in okolje testiranja.  V poročilo mora biti nedvoumno jasno razvidno ali so potrebni popravki.</w:t>
      </w:r>
    </w:p>
    <w:p w14:paraId="7EBB3BF0" w14:textId="06A046DD" w:rsidR="09CA4328" w:rsidRDefault="09CA4328" w:rsidP="2D1C592F"/>
    <w:p w14:paraId="045D516E" w14:textId="21F5B458" w:rsidR="000B4953" w:rsidRDefault="0F2C00A0" w:rsidP="00B946F9">
      <w:pPr>
        <w:pStyle w:val="Naslov3"/>
        <w:rPr>
          <w:rFonts w:eastAsiaTheme="minorEastAsia"/>
          <w:lang w:eastAsia="en-US" w:bidi="en-US"/>
        </w:rPr>
      </w:pPr>
      <w:bookmarkStart w:id="17" w:name="_Toc216855710"/>
      <w:r>
        <w:t>T</w:t>
      </w:r>
      <w:r w:rsidR="411CC275">
        <w:t>estiranj</w:t>
      </w:r>
      <w:r>
        <w:t>e</w:t>
      </w:r>
      <w:r w:rsidR="27A97D04">
        <w:t xml:space="preserve"> pri naročniku</w:t>
      </w:r>
      <w:bookmarkEnd w:id="17"/>
    </w:p>
    <w:p w14:paraId="6C2D6F0D" w14:textId="1DC9F19A" w:rsidR="00FE61A4" w:rsidRDefault="5F2EB061" w:rsidP="259F4CB5">
      <w:pPr>
        <w:pStyle w:val="Odstavekseznama"/>
        <w:numPr>
          <w:ilvl w:val="0"/>
          <w:numId w:val="56"/>
        </w:numPr>
        <w:jc w:val="both"/>
        <w:rPr>
          <w:rFonts w:eastAsiaTheme="minorEastAsia"/>
          <w:lang w:eastAsia="en-US" w:bidi="en-US"/>
        </w:rPr>
      </w:pPr>
      <w:r w:rsidRPr="259F4CB5">
        <w:rPr>
          <w:rFonts w:eastAsiaTheme="minorEastAsia"/>
          <w:lang w:eastAsia="en-US" w:bidi="en-US"/>
        </w:rPr>
        <w:t xml:space="preserve">Naročnik izvede </w:t>
      </w:r>
      <w:r w:rsidR="39F41577" w:rsidRPr="259F4CB5">
        <w:rPr>
          <w:rFonts w:eastAsiaTheme="minorEastAsia"/>
          <w:lang w:eastAsia="en-US" w:bidi="en-US"/>
        </w:rPr>
        <w:t>p</w:t>
      </w:r>
      <w:r w:rsidR="31E0FAF7" w:rsidRPr="259F4CB5">
        <w:rPr>
          <w:rFonts w:eastAsiaTheme="minorEastAsia"/>
          <w:lang w:eastAsia="en-US" w:bidi="en-US"/>
        </w:rPr>
        <w:t>r</w:t>
      </w:r>
      <w:r w:rsidR="39F41577" w:rsidRPr="259F4CB5">
        <w:rPr>
          <w:rFonts w:eastAsiaTheme="minorEastAsia"/>
          <w:lang w:eastAsia="en-US" w:bidi="en-US"/>
        </w:rPr>
        <w:t xml:space="preserve">evzemno </w:t>
      </w:r>
      <w:r w:rsidRPr="259F4CB5">
        <w:rPr>
          <w:rFonts w:eastAsiaTheme="minorEastAsia"/>
          <w:lang w:eastAsia="en-US" w:bidi="en-US"/>
        </w:rPr>
        <w:t>testiranje v testnem okolju</w:t>
      </w:r>
      <w:r w:rsidR="3B71200C" w:rsidRPr="3A716FA1">
        <w:rPr>
          <w:rFonts w:eastAsiaTheme="minorEastAsia"/>
          <w:lang w:eastAsia="en-US" w:bidi="en-US"/>
        </w:rPr>
        <w:t xml:space="preserve"> </w:t>
      </w:r>
      <w:r w:rsidR="3B71200C" w:rsidRPr="160915D6">
        <w:rPr>
          <w:rFonts w:eastAsiaTheme="minorEastAsia"/>
          <w:lang w:eastAsia="en-US" w:bidi="en-US"/>
        </w:rPr>
        <w:t>naročnika</w:t>
      </w:r>
      <w:r w:rsidRPr="160915D6">
        <w:rPr>
          <w:rFonts w:eastAsiaTheme="minorEastAsia"/>
          <w:lang w:eastAsia="en-US" w:bidi="en-US"/>
        </w:rPr>
        <w:t>.</w:t>
      </w:r>
      <w:r w:rsidRPr="259F4CB5">
        <w:rPr>
          <w:rFonts w:eastAsiaTheme="minorEastAsia"/>
          <w:lang w:eastAsia="en-US" w:bidi="en-US"/>
        </w:rPr>
        <w:t xml:space="preserve"> </w:t>
      </w:r>
      <w:r w:rsidR="46B405C3" w:rsidRPr="259F4CB5">
        <w:rPr>
          <w:rFonts w:eastAsiaTheme="minorEastAsia"/>
          <w:lang w:eastAsia="en-US" w:bidi="en-US"/>
        </w:rPr>
        <w:t>O testiranju se izdela poročilo</w:t>
      </w:r>
      <w:r w:rsidR="61392F1F" w:rsidRPr="259F4CB5">
        <w:rPr>
          <w:rFonts w:eastAsiaTheme="minorEastAsia"/>
          <w:lang w:eastAsia="en-US" w:bidi="en-US"/>
        </w:rPr>
        <w:t>.</w:t>
      </w:r>
    </w:p>
    <w:p w14:paraId="783BE956" w14:textId="6630B9B4" w:rsidR="00005A4E" w:rsidRDefault="4B834CB6" w:rsidP="007342AA">
      <w:pPr>
        <w:pStyle w:val="Odstavekseznama"/>
        <w:numPr>
          <w:ilvl w:val="0"/>
          <w:numId w:val="56"/>
        </w:numPr>
        <w:jc w:val="both"/>
        <w:rPr>
          <w:rFonts w:eastAsiaTheme="minorEastAsia"/>
          <w:lang w:eastAsia="en-US" w:bidi="en-US"/>
        </w:rPr>
      </w:pPr>
      <w:r w:rsidRPr="335B18B4">
        <w:rPr>
          <w:rFonts w:eastAsiaTheme="minorEastAsia"/>
          <w:lang w:eastAsia="en-US" w:bidi="en-US"/>
        </w:rPr>
        <w:t>Če</w:t>
      </w:r>
      <w:r w:rsidR="00005A4E">
        <w:rPr>
          <w:rFonts w:eastAsiaTheme="minorEastAsia"/>
          <w:lang w:eastAsia="en-US" w:bidi="en-US"/>
        </w:rPr>
        <w:t xml:space="preserve"> testiranje ni uspešno, izvajalec dopolni izdelek</w:t>
      </w:r>
      <w:r w:rsidR="00F01160">
        <w:rPr>
          <w:rFonts w:eastAsiaTheme="minorEastAsia"/>
          <w:lang w:eastAsia="en-US" w:bidi="en-US"/>
        </w:rPr>
        <w:t xml:space="preserve"> in odpravi neskladnosti.</w:t>
      </w:r>
      <w:r w:rsidR="0074539A">
        <w:rPr>
          <w:rFonts w:eastAsiaTheme="minorEastAsia"/>
          <w:lang w:eastAsia="en-US" w:bidi="en-US"/>
        </w:rPr>
        <w:t xml:space="preserve"> </w:t>
      </w:r>
      <w:r w:rsidR="00AB2D5F">
        <w:rPr>
          <w:rFonts w:eastAsiaTheme="minorEastAsia"/>
          <w:lang w:eastAsia="en-US" w:bidi="en-US"/>
        </w:rPr>
        <w:t xml:space="preserve">Izdelek </w:t>
      </w:r>
      <w:r w:rsidR="00413F26">
        <w:rPr>
          <w:rFonts w:eastAsiaTheme="minorEastAsia"/>
          <w:lang w:eastAsia="en-US" w:bidi="en-US"/>
        </w:rPr>
        <w:t>dopolni kot je opisano v poglavju Razvoj izdelka.</w:t>
      </w:r>
    </w:p>
    <w:p w14:paraId="7EFADAE6" w14:textId="2A152226" w:rsidR="00DF5BA7" w:rsidRDefault="415EF5B2" w:rsidP="007342AA">
      <w:pPr>
        <w:pStyle w:val="Odstavekseznama"/>
        <w:numPr>
          <w:ilvl w:val="0"/>
          <w:numId w:val="56"/>
        </w:numPr>
        <w:jc w:val="both"/>
        <w:rPr>
          <w:rFonts w:eastAsiaTheme="minorEastAsia"/>
          <w:lang w:eastAsia="en-US" w:bidi="en-US"/>
        </w:rPr>
      </w:pPr>
      <w:r w:rsidRPr="335B18B4">
        <w:rPr>
          <w:rFonts w:eastAsiaTheme="minorEastAsia"/>
          <w:lang w:eastAsia="en-US" w:bidi="en-US"/>
        </w:rPr>
        <w:t>Č</w:t>
      </w:r>
      <w:r w:rsidR="38352365" w:rsidRPr="335B18B4">
        <w:rPr>
          <w:rFonts w:eastAsiaTheme="minorEastAsia"/>
          <w:lang w:eastAsia="en-US" w:bidi="en-US"/>
        </w:rPr>
        <w:t>e</w:t>
      </w:r>
      <w:r w:rsidR="006D26D9" w:rsidRPr="36B35051">
        <w:rPr>
          <w:rFonts w:eastAsiaTheme="minorEastAsia"/>
          <w:lang w:eastAsia="en-US" w:bidi="en-US"/>
        </w:rPr>
        <w:t xml:space="preserve"> je testiranje uspešno</w:t>
      </w:r>
      <w:r w:rsidR="00DB48B5" w:rsidRPr="36B35051">
        <w:rPr>
          <w:rFonts w:eastAsiaTheme="minorEastAsia"/>
          <w:lang w:eastAsia="en-US" w:bidi="en-US"/>
        </w:rPr>
        <w:t xml:space="preserve"> in so vsi izdelki </w:t>
      </w:r>
      <w:r w:rsidR="0017410F" w:rsidRPr="36B35051">
        <w:rPr>
          <w:rFonts w:eastAsiaTheme="minorEastAsia"/>
          <w:lang w:eastAsia="en-US" w:bidi="en-US"/>
        </w:rPr>
        <w:t xml:space="preserve">skladni s specifikacijo </w:t>
      </w:r>
      <w:r w:rsidR="00F36F89" w:rsidRPr="36B35051">
        <w:rPr>
          <w:rFonts w:eastAsiaTheme="minorEastAsia"/>
          <w:lang w:eastAsia="en-US" w:bidi="en-US"/>
        </w:rPr>
        <w:t>in pričakovanji uporabnikov</w:t>
      </w:r>
      <w:r w:rsidR="000823F7" w:rsidRPr="36B35051">
        <w:rPr>
          <w:rFonts w:eastAsiaTheme="minorEastAsia"/>
          <w:lang w:eastAsia="en-US" w:bidi="en-US"/>
        </w:rPr>
        <w:t xml:space="preserve"> in </w:t>
      </w:r>
      <w:r w:rsidR="50BA0CAF" w:rsidRPr="335B18B4">
        <w:rPr>
          <w:rFonts w:eastAsiaTheme="minorEastAsia"/>
          <w:lang w:eastAsia="en-US" w:bidi="en-US"/>
        </w:rPr>
        <w:t>če</w:t>
      </w:r>
      <w:r w:rsidR="000823F7" w:rsidRPr="36B35051">
        <w:rPr>
          <w:rFonts w:eastAsiaTheme="minorEastAsia"/>
          <w:lang w:eastAsia="en-US" w:bidi="en-US"/>
        </w:rPr>
        <w:t xml:space="preserve"> nameščanje na produkcijo ni predvideno, se </w:t>
      </w:r>
      <w:r w:rsidR="00CD2C83" w:rsidRPr="36B35051">
        <w:rPr>
          <w:rFonts w:eastAsiaTheme="minorEastAsia"/>
          <w:lang w:eastAsia="en-US" w:bidi="en-US"/>
        </w:rPr>
        <w:t>izdelek prevzame z zapisnikom.</w:t>
      </w:r>
    </w:p>
    <w:p w14:paraId="6C9EEC0C" w14:textId="2736CB4C" w:rsidR="00CA2020" w:rsidRDefault="4A7CC904" w:rsidP="007342AA">
      <w:pPr>
        <w:pStyle w:val="Odstavekseznama"/>
        <w:numPr>
          <w:ilvl w:val="0"/>
          <w:numId w:val="56"/>
        </w:numPr>
        <w:jc w:val="both"/>
        <w:rPr>
          <w:rFonts w:eastAsiaTheme="minorEastAsia"/>
          <w:lang w:eastAsia="en-US" w:bidi="en-US"/>
        </w:rPr>
      </w:pPr>
      <w:r w:rsidRPr="335B18B4">
        <w:rPr>
          <w:rFonts w:eastAsiaTheme="minorEastAsia"/>
          <w:lang w:eastAsia="en-US" w:bidi="en-US"/>
        </w:rPr>
        <w:t>Č</w:t>
      </w:r>
      <w:r w:rsidR="38352365" w:rsidRPr="335B18B4">
        <w:rPr>
          <w:rFonts w:eastAsiaTheme="minorEastAsia"/>
          <w:lang w:eastAsia="en-US" w:bidi="en-US"/>
        </w:rPr>
        <w:t>e</w:t>
      </w:r>
      <w:r w:rsidR="1964ADAB" w:rsidRPr="36B35051">
        <w:rPr>
          <w:rFonts w:eastAsiaTheme="minorEastAsia"/>
          <w:lang w:eastAsia="en-US" w:bidi="en-US"/>
        </w:rPr>
        <w:t xml:space="preserve"> </w:t>
      </w:r>
      <w:r w:rsidR="7031E9E2" w:rsidRPr="36B35051">
        <w:rPr>
          <w:rFonts w:eastAsiaTheme="minorEastAsia"/>
          <w:lang w:eastAsia="en-US" w:bidi="en-US"/>
        </w:rPr>
        <w:t>je predvideno nameščanje v produkcijo, se nadaljuje z nameščanjem v produkcijo</w:t>
      </w:r>
      <w:r w:rsidR="75348CDF" w:rsidRPr="36B35051">
        <w:rPr>
          <w:rFonts w:eastAsiaTheme="minorEastAsia"/>
          <w:lang w:eastAsia="en-US" w:bidi="en-US"/>
        </w:rPr>
        <w:t xml:space="preserve">. </w:t>
      </w:r>
      <w:r w:rsidR="7EFD1084" w:rsidRPr="36B35051">
        <w:rPr>
          <w:rFonts w:eastAsiaTheme="minorEastAsia"/>
          <w:lang w:eastAsia="en-US" w:bidi="en-US"/>
        </w:rPr>
        <w:t xml:space="preserve">Naročnik </w:t>
      </w:r>
      <w:r w:rsidR="2A3807F7" w:rsidRPr="36B35051">
        <w:rPr>
          <w:rFonts w:eastAsiaTheme="minorEastAsia"/>
          <w:lang w:eastAsia="en-US" w:bidi="en-US"/>
        </w:rPr>
        <w:t xml:space="preserve">in izvajalec pripravita zahtevek </w:t>
      </w:r>
      <w:r w:rsidR="02B92D33" w:rsidRPr="36B35051">
        <w:rPr>
          <w:rFonts w:eastAsiaTheme="minorEastAsia"/>
          <w:lang w:eastAsia="en-US" w:bidi="en-US"/>
        </w:rPr>
        <w:t>OVS</w:t>
      </w:r>
      <w:r w:rsidR="588460E5" w:rsidRPr="36B35051">
        <w:rPr>
          <w:rFonts w:eastAsiaTheme="minorEastAsia"/>
          <w:lang w:eastAsia="en-US" w:bidi="en-US"/>
        </w:rPr>
        <w:t>P</w:t>
      </w:r>
      <w:r w:rsidR="02B92D33" w:rsidRPr="36B35051">
        <w:rPr>
          <w:rFonts w:eastAsiaTheme="minorEastAsia"/>
          <w:lang w:eastAsia="en-US" w:bidi="en-US"/>
        </w:rPr>
        <w:t xml:space="preserve"> </w:t>
      </w:r>
      <w:r w:rsidR="2A3807F7" w:rsidRPr="36B35051">
        <w:rPr>
          <w:rFonts w:eastAsiaTheme="minorEastAsia"/>
          <w:lang w:eastAsia="en-US" w:bidi="en-US"/>
        </w:rPr>
        <w:t xml:space="preserve">za nameščanje v </w:t>
      </w:r>
      <w:r w:rsidR="02B92D33" w:rsidRPr="36B35051">
        <w:rPr>
          <w:rFonts w:eastAsiaTheme="minorEastAsia"/>
          <w:lang w:eastAsia="en-US" w:bidi="en-US"/>
        </w:rPr>
        <w:t>produkcijsko okolje.</w:t>
      </w:r>
      <w:r w:rsidR="1504FBFD" w:rsidRPr="36B35051">
        <w:rPr>
          <w:rFonts w:eastAsiaTheme="minorEastAsia"/>
          <w:lang w:eastAsia="en-US" w:bidi="en-US"/>
        </w:rPr>
        <w:t xml:space="preserve"> </w:t>
      </w:r>
      <w:r w:rsidR="00D8286B" w:rsidRPr="36B35051">
        <w:rPr>
          <w:rFonts w:eastAsiaTheme="minorEastAsia"/>
          <w:lang w:eastAsia="en-US" w:bidi="en-US"/>
        </w:rPr>
        <w:t>V primeru zahteve MDP pri</w:t>
      </w:r>
      <w:r w:rsidR="009D51DC" w:rsidRPr="36B35051">
        <w:rPr>
          <w:rFonts w:eastAsiaTheme="minorEastAsia"/>
          <w:lang w:eastAsia="en-US" w:bidi="en-US"/>
        </w:rPr>
        <w:t xml:space="preserve">pravi izvajalec obremenitvene teste. </w:t>
      </w:r>
      <w:r w:rsidR="1504FBFD" w:rsidRPr="36B35051">
        <w:rPr>
          <w:rFonts w:eastAsiaTheme="minorEastAsia"/>
          <w:lang w:eastAsia="en-US" w:bidi="en-US"/>
        </w:rPr>
        <w:t>Naročnik obvesti</w:t>
      </w:r>
      <w:r w:rsidR="6B54D7B5" w:rsidRPr="36B35051">
        <w:rPr>
          <w:rFonts w:eastAsiaTheme="minorEastAsia"/>
          <w:lang w:eastAsia="en-US" w:bidi="en-US"/>
        </w:rPr>
        <w:t xml:space="preserve"> </w:t>
      </w:r>
      <w:r w:rsidR="1504FBFD" w:rsidRPr="36B35051">
        <w:rPr>
          <w:rFonts w:eastAsiaTheme="minorEastAsia"/>
          <w:lang w:eastAsia="en-US" w:bidi="en-US"/>
        </w:rPr>
        <w:t>MDP o nameravani namestitvi v produkcijsko okolje.</w:t>
      </w:r>
      <w:r w:rsidR="059808F0" w:rsidRPr="36B35051">
        <w:rPr>
          <w:rFonts w:eastAsiaTheme="minorEastAsia"/>
          <w:lang w:eastAsia="en-US" w:bidi="en-US"/>
        </w:rPr>
        <w:t xml:space="preserve"> </w:t>
      </w:r>
      <w:r w:rsidR="3EDDB779" w:rsidRPr="36B35051">
        <w:rPr>
          <w:rFonts w:eastAsiaTheme="minorEastAsia"/>
          <w:lang w:eastAsia="en-US" w:bidi="en-US"/>
        </w:rPr>
        <w:t>Med</w:t>
      </w:r>
      <w:r w:rsidR="387BC12A" w:rsidRPr="36B35051">
        <w:rPr>
          <w:rFonts w:eastAsiaTheme="minorEastAsia"/>
          <w:lang w:eastAsia="en-US" w:bidi="en-US"/>
        </w:rPr>
        <w:t xml:space="preserve"> nameščanj</w:t>
      </w:r>
      <w:r w:rsidR="3EDDB779" w:rsidRPr="36B35051">
        <w:rPr>
          <w:rFonts w:eastAsiaTheme="minorEastAsia"/>
          <w:lang w:eastAsia="en-US" w:bidi="en-US"/>
        </w:rPr>
        <w:t>em</w:t>
      </w:r>
      <w:r w:rsidR="387BC12A" w:rsidRPr="36B35051">
        <w:rPr>
          <w:rFonts w:eastAsiaTheme="minorEastAsia"/>
          <w:lang w:eastAsia="en-US" w:bidi="en-US"/>
        </w:rPr>
        <w:t xml:space="preserve"> nudi izvajalec pomoč MDP, če je potrebno.</w:t>
      </w:r>
    </w:p>
    <w:p w14:paraId="6E8FB8EF" w14:textId="7C60CEF9" w:rsidR="00E3004A" w:rsidRPr="007415A5" w:rsidRDefault="04265AFA" w:rsidP="3C38535A">
      <w:pPr>
        <w:pStyle w:val="Odstavekseznama"/>
        <w:numPr>
          <w:ilvl w:val="0"/>
          <w:numId w:val="56"/>
        </w:numPr>
        <w:jc w:val="both"/>
        <w:rPr>
          <w:rFonts w:eastAsiaTheme="minorEastAsia"/>
          <w:lang w:eastAsia="en-US" w:bidi="en-US"/>
        </w:rPr>
      </w:pPr>
      <w:r w:rsidRPr="3C38535A">
        <w:rPr>
          <w:rFonts w:eastAsiaTheme="minorEastAsia"/>
          <w:lang w:eastAsia="en-US" w:bidi="en-US"/>
        </w:rPr>
        <w:t>Po namestitvi naročnik, izvajalec in MDP preverijo uspešnost namestitve</w:t>
      </w:r>
      <w:r w:rsidR="71E21A39" w:rsidRPr="3C38535A">
        <w:rPr>
          <w:rFonts w:eastAsiaTheme="minorEastAsia"/>
          <w:lang w:eastAsia="en-US" w:bidi="en-US"/>
        </w:rPr>
        <w:t xml:space="preserve"> in pravilnost delovanja</w:t>
      </w:r>
      <w:r w:rsidR="2F85CF66" w:rsidRPr="3C38535A">
        <w:rPr>
          <w:rFonts w:eastAsiaTheme="minorEastAsia"/>
          <w:lang w:eastAsia="en-US" w:bidi="en-US"/>
        </w:rPr>
        <w:t>.</w:t>
      </w:r>
      <w:r w:rsidR="009325B1" w:rsidRPr="3C38535A">
        <w:rPr>
          <w:rFonts w:eastAsiaTheme="minorEastAsia"/>
          <w:lang w:eastAsia="en-US" w:bidi="en-US"/>
        </w:rPr>
        <w:t xml:space="preserve"> </w:t>
      </w:r>
    </w:p>
    <w:p w14:paraId="6C52439F" w14:textId="4FB897EE" w:rsidR="2F1EBB97" w:rsidRDefault="2F1EBB97" w:rsidP="007342AA">
      <w:pPr>
        <w:jc w:val="both"/>
      </w:pPr>
    </w:p>
    <w:p w14:paraId="1A43193C" w14:textId="49ABFC4F" w:rsidR="006D18BF" w:rsidRDefault="006D18BF" w:rsidP="64C189A8">
      <w:pPr>
        <w:pStyle w:val="Naslov1"/>
        <w:rPr>
          <w:rFonts w:eastAsiaTheme="minorEastAsia"/>
          <w:lang w:eastAsia="en-US" w:bidi="en-US"/>
        </w:rPr>
      </w:pPr>
      <w:bookmarkStart w:id="18" w:name="_Toc157181571"/>
      <w:bookmarkStart w:id="19" w:name="_Toc1182914876"/>
      <w:bookmarkStart w:id="20" w:name="_Toc216855711"/>
      <w:bookmarkEnd w:id="0"/>
      <w:r w:rsidRPr="64C189A8">
        <w:rPr>
          <w:rFonts w:eastAsiaTheme="minorEastAsia"/>
          <w:lang w:eastAsia="en-US" w:bidi="en-US"/>
        </w:rPr>
        <w:lastRenderedPageBreak/>
        <w:t xml:space="preserve">Predlog izvedbe </w:t>
      </w:r>
      <w:r w:rsidR="2C7A1008" w:rsidRPr="64C189A8">
        <w:rPr>
          <w:rFonts w:eastAsiaTheme="minorEastAsia"/>
          <w:lang w:eastAsia="en-US" w:bidi="en-US"/>
        </w:rPr>
        <w:t>izobraževanja</w:t>
      </w:r>
      <w:r w:rsidRPr="64C189A8">
        <w:rPr>
          <w:rFonts w:eastAsiaTheme="minorEastAsia"/>
          <w:lang w:eastAsia="en-US" w:bidi="en-US"/>
        </w:rPr>
        <w:t xml:space="preserve"> za naročnika</w:t>
      </w:r>
      <w:bookmarkEnd w:id="18"/>
      <w:bookmarkEnd w:id="19"/>
      <w:bookmarkEnd w:id="20"/>
    </w:p>
    <w:p w14:paraId="1B2BC84C" w14:textId="3F9D3FB0" w:rsidR="006D18BF" w:rsidRDefault="006D18BF" w:rsidP="64C189A8">
      <w:pPr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V sklopu implementacije </w:t>
      </w:r>
      <w:r w:rsidR="64C189A8">
        <w:t xml:space="preserve">izgradnje </w:t>
      </w:r>
      <w:r w:rsidR="4AC5E637">
        <w:t>“</w:t>
      </w:r>
      <w:r w:rsidR="64C189A8">
        <w:t>IS Evidenca FFS</w:t>
      </w:r>
      <w:r w:rsidR="061FD68D">
        <w:t>”</w:t>
      </w:r>
      <w:r w:rsidR="64C189A8">
        <w:t xml:space="preserve"> </w:t>
      </w:r>
      <w:r w:rsidR="64C189A8" w:rsidRPr="64C189A8">
        <w:rPr>
          <w:rFonts w:eastAsia="Calibri" w:cs="Calibri"/>
          <w:lang w:eastAsia="en-US"/>
        </w:rPr>
        <w:t xml:space="preserve"> bo izvajalec poskrbel za </w:t>
      </w:r>
      <w:r w:rsidR="581B70E6" w:rsidRPr="2A1E6E18">
        <w:rPr>
          <w:rFonts w:eastAsia="Calibri" w:cs="Calibri"/>
          <w:lang w:eastAsia="en-US"/>
        </w:rPr>
        <w:t xml:space="preserve">izvedbo </w:t>
      </w:r>
      <w:r w:rsidR="282A3774" w:rsidRPr="2A1E6E18">
        <w:rPr>
          <w:rFonts w:eastAsia="Calibri" w:cs="Calibri"/>
          <w:lang w:eastAsia="en-US"/>
        </w:rPr>
        <w:t xml:space="preserve"> </w:t>
      </w:r>
      <w:r w:rsidR="64B1268A" w:rsidRPr="6AA43E6A">
        <w:rPr>
          <w:rFonts w:eastAsia="Calibri" w:cs="Calibri"/>
          <w:lang w:eastAsia="en-US"/>
        </w:rPr>
        <w:t>izobraževanj</w:t>
      </w:r>
      <w:r w:rsidR="60032A11" w:rsidRPr="6AA43E6A">
        <w:rPr>
          <w:rFonts w:eastAsia="Calibri" w:cs="Calibri"/>
          <w:lang w:eastAsia="en-US"/>
        </w:rPr>
        <w:t>a</w:t>
      </w:r>
      <w:r w:rsidR="64B1268A" w:rsidRPr="6AA43E6A">
        <w:rPr>
          <w:rFonts w:eastAsia="Calibri" w:cs="Calibri"/>
          <w:lang w:eastAsia="en-US"/>
        </w:rPr>
        <w:t xml:space="preserve"> </w:t>
      </w:r>
      <w:r w:rsidR="282A3774" w:rsidRPr="2A1E6E18">
        <w:rPr>
          <w:rFonts w:eastAsia="Calibri" w:cs="Calibri"/>
          <w:lang w:eastAsia="en-US"/>
        </w:rPr>
        <w:t>uporabnikov</w:t>
      </w:r>
      <w:r w:rsidR="0C676609" w:rsidRPr="2A1E6E18">
        <w:rPr>
          <w:rFonts w:eastAsia="Calibri" w:cs="Calibri"/>
          <w:lang w:eastAsia="en-US"/>
        </w:rPr>
        <w:t xml:space="preserve"> aplikacije</w:t>
      </w:r>
      <w:r w:rsidR="35D6309A" w:rsidRPr="0F02A4C9">
        <w:rPr>
          <w:rFonts w:eastAsia="Calibri" w:cs="Calibri"/>
          <w:lang w:eastAsia="en-US"/>
        </w:rPr>
        <w:t>. Izobraževanje bo zajemalo</w:t>
      </w:r>
      <w:r w:rsidR="6245B4E3" w:rsidRPr="2A1E6E18">
        <w:rPr>
          <w:rFonts w:eastAsia="Calibri" w:cs="Calibri"/>
          <w:lang w:eastAsia="en-US"/>
        </w:rPr>
        <w:t xml:space="preserve"> vzpostavitev uvajalnega okolja in pripravo izobraževalnih vsebin ter izvedbo izobraževanja za različne skupine</w:t>
      </w:r>
      <w:r w:rsidR="4F02EF49" w:rsidRPr="64C189A8">
        <w:rPr>
          <w:rFonts w:eastAsia="Calibri" w:cs="Calibri"/>
          <w:lang w:eastAsia="en-US"/>
        </w:rPr>
        <w:t xml:space="preserve"> </w:t>
      </w:r>
      <w:r w:rsidR="64C189A8" w:rsidRPr="64C189A8">
        <w:rPr>
          <w:rFonts w:eastAsia="Calibri" w:cs="Calibri"/>
          <w:lang w:eastAsia="en-US"/>
        </w:rPr>
        <w:t xml:space="preserve">uporabnikov, </w:t>
      </w:r>
      <w:r w:rsidR="2A542B3F" w:rsidRPr="0F02A4C9">
        <w:rPr>
          <w:rFonts w:eastAsia="Calibri" w:cs="Calibri"/>
          <w:lang w:eastAsia="en-US"/>
        </w:rPr>
        <w:t xml:space="preserve">z namenom </w:t>
      </w:r>
      <w:r w:rsidR="64C189A8" w:rsidRPr="64C189A8">
        <w:rPr>
          <w:rFonts w:eastAsia="Calibri" w:cs="Calibri"/>
          <w:lang w:eastAsia="en-US"/>
        </w:rPr>
        <w:t xml:space="preserve"> samostojne uporabe sistema in razumevanja namena uporabe v povezavi z vsebino</w:t>
      </w:r>
      <w:r w:rsidR="4303FDAE" w:rsidRPr="0F02A4C9">
        <w:rPr>
          <w:rFonts w:eastAsia="Calibri" w:cs="Calibri"/>
          <w:lang w:eastAsia="en-US"/>
        </w:rPr>
        <w:t xml:space="preserve"> in zakonodajnimi zahtevami</w:t>
      </w:r>
      <w:r w:rsidR="64C189A8" w:rsidRPr="64C189A8">
        <w:rPr>
          <w:rFonts w:eastAsia="Calibri" w:cs="Calibri"/>
          <w:lang w:eastAsia="en-US"/>
        </w:rPr>
        <w:t xml:space="preserve">.  </w:t>
      </w:r>
    </w:p>
    <w:p w14:paraId="79AFD99B" w14:textId="53C0F21A" w:rsidR="006D18BF" w:rsidRPr="001463E7" w:rsidRDefault="586FA732" w:rsidP="007342AA">
      <w:pPr>
        <w:jc w:val="both"/>
        <w:rPr>
          <w:rFonts w:eastAsia="Calibri" w:cs="Calibri"/>
          <w:lang w:eastAsia="en-US"/>
        </w:rPr>
      </w:pPr>
      <w:r w:rsidRPr="6AA43E6A">
        <w:rPr>
          <w:rFonts w:eastAsia="Calibri" w:cs="Calibri"/>
          <w:lang w:eastAsia="en-US"/>
        </w:rPr>
        <w:t>S</w:t>
      </w:r>
      <w:r w:rsidR="138A488D" w:rsidRPr="6AA43E6A">
        <w:rPr>
          <w:rFonts w:eastAsia="Calibri" w:cs="Calibri"/>
          <w:lang w:eastAsia="en-US"/>
        </w:rPr>
        <w:t>kupine</w:t>
      </w:r>
      <w:r w:rsidR="006D18BF" w:rsidRPr="64C189A8">
        <w:rPr>
          <w:rFonts w:eastAsia="Calibri" w:cs="Calibri"/>
          <w:lang w:eastAsia="en-US"/>
        </w:rPr>
        <w:t xml:space="preserve"> uporabnikov</w:t>
      </w:r>
      <w:r w:rsidR="00273620" w:rsidRPr="64C189A8">
        <w:rPr>
          <w:rFonts w:eastAsia="Calibri" w:cs="Calibri"/>
          <w:lang w:eastAsia="en-US"/>
        </w:rPr>
        <w:t>, ki bodo vključeni v izobraževanje</w:t>
      </w:r>
      <w:r w:rsidR="006D18BF" w:rsidRPr="64C189A8">
        <w:rPr>
          <w:rFonts w:eastAsia="Calibri" w:cs="Calibri"/>
          <w:lang w:eastAsia="en-US"/>
        </w:rPr>
        <w:t>:</w:t>
      </w:r>
    </w:p>
    <w:p w14:paraId="29C08941" w14:textId="72355014" w:rsidR="006D18BF" w:rsidRPr="002A49EF" w:rsidRDefault="72DE57E8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AA43E6A">
        <w:rPr>
          <w:rFonts w:eastAsia="Calibri" w:cs="Calibri"/>
          <w:lang w:eastAsia="en-US"/>
        </w:rPr>
        <w:t xml:space="preserve">vsebinski skrbniki </w:t>
      </w:r>
      <w:r w:rsidR="6A4F551E" w:rsidRPr="6AA43E6A">
        <w:rPr>
          <w:rFonts w:eastAsia="Calibri" w:cs="Calibri"/>
          <w:lang w:eastAsia="en-US"/>
        </w:rPr>
        <w:t>IS</w:t>
      </w:r>
      <w:r w:rsidR="6A4F551E" w:rsidRPr="6AA43E6A">
        <w:rPr>
          <w:rFonts w:eastAsia="Calibri" w:cs="Calibri"/>
          <w:color w:val="FF0000"/>
          <w:lang w:eastAsia="en-US"/>
        </w:rPr>
        <w:t xml:space="preserve"> </w:t>
      </w:r>
      <w:r w:rsidR="6A4F551E" w:rsidRPr="6AA43E6A">
        <w:rPr>
          <w:rFonts w:eastAsia="Calibri" w:cs="Calibri"/>
          <w:lang w:eastAsia="en-US"/>
        </w:rPr>
        <w:t>Evidenca FFS</w:t>
      </w:r>
      <w:r w:rsidRPr="6AA43E6A">
        <w:rPr>
          <w:rFonts w:eastAsia="Calibri" w:cs="Calibri"/>
          <w:lang w:eastAsia="en-US"/>
        </w:rPr>
        <w:t xml:space="preserve"> na UVHVVR,</w:t>
      </w:r>
      <w:r w:rsidR="61AC9B0E" w:rsidRPr="6AA43E6A">
        <w:rPr>
          <w:rFonts w:eastAsia="Calibri" w:cs="Calibri"/>
          <w:lang w:eastAsia="en-US"/>
        </w:rPr>
        <w:t xml:space="preserve"> MKGP in AKTRP</w:t>
      </w:r>
      <w:r w:rsidR="4AC8126B" w:rsidRPr="6AA43E6A">
        <w:rPr>
          <w:rFonts w:eastAsia="Calibri" w:cs="Calibri"/>
          <w:lang w:eastAsia="en-US"/>
        </w:rPr>
        <w:t>,</w:t>
      </w:r>
    </w:p>
    <w:p w14:paraId="5A5E4812" w14:textId="40A7A16D" w:rsidR="006D18BF" w:rsidRPr="002A49EF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AA43E6A">
        <w:rPr>
          <w:rFonts w:eastAsia="Calibri" w:cs="Calibri"/>
          <w:lang w:eastAsia="en-US"/>
        </w:rPr>
        <w:t xml:space="preserve">tehnični skrbniki </w:t>
      </w:r>
      <w:r w:rsidR="00895229" w:rsidRPr="6AA43E6A">
        <w:rPr>
          <w:rFonts w:eastAsia="Calibri" w:cs="Calibri"/>
          <w:lang w:eastAsia="en-US"/>
        </w:rPr>
        <w:t>IS Evidenca FFS</w:t>
      </w:r>
      <w:r w:rsidRPr="6AA43E6A">
        <w:rPr>
          <w:rFonts w:eastAsia="Calibri" w:cs="Calibri"/>
          <w:lang w:eastAsia="en-US"/>
        </w:rPr>
        <w:t xml:space="preserve"> na UVHVVR,</w:t>
      </w:r>
    </w:p>
    <w:p w14:paraId="5B32C4D9" w14:textId="04BD627D" w:rsidR="70101EBF" w:rsidRPr="002A49EF" w:rsidRDefault="70101EBF" w:rsidP="64C189A8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002A49EF">
        <w:rPr>
          <w:rFonts w:eastAsia="Calibri" w:cs="Calibri"/>
          <w:lang w:eastAsia="en-US"/>
        </w:rPr>
        <w:t>poklicni uporabniki FFS</w:t>
      </w:r>
      <w:r w:rsidR="13B57294" w:rsidRPr="002A49EF">
        <w:rPr>
          <w:rFonts w:eastAsia="Calibri" w:cs="Calibri"/>
          <w:lang w:eastAsia="en-US"/>
        </w:rPr>
        <w:t>,</w:t>
      </w:r>
    </w:p>
    <w:p w14:paraId="07E845B2" w14:textId="0AB5F456" w:rsidR="006D18BF" w:rsidRPr="001463E7" w:rsidRDefault="4A5F8913" w:rsidP="6AA43E6A">
      <w:pPr>
        <w:numPr>
          <w:ilvl w:val="0"/>
          <w:numId w:val="20"/>
        </w:numPr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Izobraževanja </w:t>
      </w:r>
      <w:r w:rsidR="006D18BF" w:rsidRPr="64C189A8">
        <w:rPr>
          <w:rFonts w:eastAsia="Calibri" w:cs="Calibri"/>
          <w:lang w:eastAsia="en-US"/>
        </w:rPr>
        <w:t xml:space="preserve"> bodo vsebinsko prilagojena za različne ciljne skupine uporabnikov.</w:t>
      </w:r>
    </w:p>
    <w:p w14:paraId="74C672C9" w14:textId="0DF17FDC" w:rsidR="006D18BF" w:rsidRPr="001463E7" w:rsidRDefault="006D18BF" w:rsidP="007342AA">
      <w:pPr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Predlog izvedbe </w:t>
      </w:r>
      <w:r w:rsidR="76ED2C88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 xml:space="preserve"> za naročnika vsebuje naslednje elemente:</w:t>
      </w:r>
    </w:p>
    <w:p w14:paraId="7C2E80E7" w14:textId="4F721465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namen in cilj </w:t>
      </w:r>
      <w:r w:rsidR="4092E42B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>,</w:t>
      </w:r>
    </w:p>
    <w:p w14:paraId="1F140FBD" w14:textId="7C0CD2F3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AA43E6A">
        <w:rPr>
          <w:rFonts w:eastAsia="Calibri" w:cs="Calibri"/>
          <w:lang w:eastAsia="en-US"/>
        </w:rPr>
        <w:t>vsebin</w:t>
      </w:r>
      <w:r w:rsidR="6C8B9978" w:rsidRPr="6AA43E6A">
        <w:rPr>
          <w:rFonts w:eastAsia="Calibri" w:cs="Calibri"/>
          <w:lang w:eastAsia="en-US"/>
        </w:rPr>
        <w:t>a</w:t>
      </w:r>
      <w:r w:rsidRPr="64C189A8">
        <w:rPr>
          <w:rFonts w:eastAsia="Calibri" w:cs="Calibri"/>
          <w:lang w:eastAsia="en-US"/>
        </w:rPr>
        <w:t xml:space="preserve"> </w:t>
      </w:r>
      <w:r w:rsidR="23852D51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>,</w:t>
      </w:r>
    </w:p>
    <w:p w14:paraId="5FAC75D6" w14:textId="716C6526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metode/pristopi </w:t>
      </w:r>
      <w:r w:rsidR="2AD331A0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>,</w:t>
      </w:r>
    </w:p>
    <w:p w14:paraId="76318B13" w14:textId="3C0885B4" w:rsidR="006D18BF" w:rsidRPr="001463E7" w:rsidRDefault="4DECE147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0F02A4C9">
        <w:rPr>
          <w:rFonts w:eastAsia="Calibri" w:cs="Calibri"/>
          <w:lang w:eastAsia="en-US"/>
        </w:rPr>
        <w:t xml:space="preserve">Izobraževalna </w:t>
      </w:r>
      <w:r w:rsidR="006D18BF" w:rsidRPr="001463E7">
        <w:rPr>
          <w:rFonts w:eastAsia="Calibri" w:cs="Calibri"/>
          <w:lang w:eastAsia="en-US"/>
        </w:rPr>
        <w:t>gradiva,</w:t>
      </w:r>
    </w:p>
    <w:p w14:paraId="65B14D2A" w14:textId="66715046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predvideno trajanje </w:t>
      </w:r>
      <w:r w:rsidR="434BCD95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>,</w:t>
      </w:r>
    </w:p>
    <w:p w14:paraId="5DEA286F" w14:textId="370FE37A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>odgovorne osebe na strani izvajalca ,</w:t>
      </w:r>
    </w:p>
    <w:p w14:paraId="7B1E24E7" w14:textId="5423D1D6" w:rsidR="006D18BF" w:rsidRPr="001463E7" w:rsidRDefault="006D18BF" w:rsidP="007342AA">
      <w:pPr>
        <w:pStyle w:val="Odstavekseznama"/>
        <w:numPr>
          <w:ilvl w:val="0"/>
          <w:numId w:val="20"/>
        </w:numPr>
        <w:spacing w:after="0" w:line="259" w:lineRule="auto"/>
        <w:jc w:val="both"/>
        <w:rPr>
          <w:rFonts w:eastAsia="Calibri" w:cs="Calibri"/>
          <w:lang w:eastAsia="en-US"/>
        </w:rPr>
      </w:pPr>
      <w:r w:rsidRPr="64C189A8">
        <w:rPr>
          <w:rFonts w:eastAsia="Calibri" w:cs="Calibri"/>
          <w:lang w:eastAsia="en-US"/>
        </w:rPr>
        <w:t xml:space="preserve">lokacijo izvedbe </w:t>
      </w:r>
      <w:r w:rsidR="6FC7F01F" w:rsidRPr="64C189A8">
        <w:rPr>
          <w:rFonts w:eastAsia="Calibri" w:cs="Calibri"/>
          <w:lang w:eastAsia="en-US"/>
        </w:rPr>
        <w:t>izobraževanja</w:t>
      </w:r>
      <w:r w:rsidRPr="64C189A8">
        <w:rPr>
          <w:rFonts w:eastAsia="Calibri" w:cs="Calibri"/>
          <w:lang w:eastAsia="en-US"/>
        </w:rPr>
        <w:t>.</w:t>
      </w:r>
    </w:p>
    <w:p w14:paraId="55019625" w14:textId="33675872" w:rsidR="006D18BF" w:rsidRPr="001463E7" w:rsidRDefault="006D18BF" w:rsidP="007342AA">
      <w:pPr>
        <w:jc w:val="both"/>
        <w:rPr>
          <w:rFonts w:eastAsia="Calibri"/>
        </w:rPr>
      </w:pPr>
      <w:r w:rsidRPr="42E7D484">
        <w:rPr>
          <w:rFonts w:eastAsia="Calibri" w:cs="Calibri"/>
          <w:lang w:eastAsia="en-US"/>
        </w:rPr>
        <w:t xml:space="preserve">Vsa </w:t>
      </w:r>
      <w:r w:rsidR="189A827C" w:rsidRPr="42E7D484">
        <w:rPr>
          <w:rFonts w:eastAsia="Calibri" w:cs="Calibri"/>
          <w:lang w:eastAsia="en-US"/>
        </w:rPr>
        <w:t xml:space="preserve"> izobraževanja</w:t>
      </w:r>
      <w:r w:rsidRPr="42E7D484">
        <w:rPr>
          <w:rFonts w:eastAsia="Calibri" w:cs="Calibri"/>
          <w:lang w:eastAsia="en-US"/>
        </w:rPr>
        <w:t xml:space="preserve"> z vsemi gradivi bodo potekala v slovenskem jeziku. Vsi udeleženci bodo prejeli gradivo za </w:t>
      </w:r>
      <w:r w:rsidR="56BD584D" w:rsidRPr="42E7D484">
        <w:rPr>
          <w:rFonts w:eastAsia="Calibri" w:cs="Calibri"/>
          <w:lang w:eastAsia="en-US"/>
        </w:rPr>
        <w:t xml:space="preserve"> izobraževanj</w:t>
      </w:r>
      <w:r w:rsidR="08C2CDF6" w:rsidRPr="42E7D484">
        <w:rPr>
          <w:rFonts w:eastAsia="Calibri" w:cs="Calibri"/>
          <w:lang w:eastAsia="en-US"/>
        </w:rPr>
        <w:t>e</w:t>
      </w:r>
      <w:r w:rsidRPr="42E7D484">
        <w:rPr>
          <w:rFonts w:eastAsia="Calibri" w:cs="Calibri"/>
          <w:lang w:eastAsia="en-US"/>
        </w:rPr>
        <w:t xml:space="preserve">, ki jih vodi skozi vsebino </w:t>
      </w:r>
      <w:r w:rsidR="7E1798FA" w:rsidRPr="42E7D484">
        <w:rPr>
          <w:rFonts w:eastAsia="Calibri" w:cs="Calibri"/>
          <w:lang w:eastAsia="en-US"/>
        </w:rPr>
        <w:t xml:space="preserve"> izobraževanja</w:t>
      </w:r>
      <w:r w:rsidRPr="42E7D484">
        <w:rPr>
          <w:rFonts w:eastAsia="Calibri" w:cs="Calibri"/>
          <w:lang w:eastAsia="en-US"/>
        </w:rPr>
        <w:t>. Gradivo pripravi izvajalec</w:t>
      </w:r>
      <w:r w:rsidR="005A12ED">
        <w:rPr>
          <w:rFonts w:eastAsia="Calibri" w:cs="Calibri"/>
          <w:lang w:eastAsia="en-US"/>
        </w:rPr>
        <w:t xml:space="preserve">, </w:t>
      </w:r>
      <w:r w:rsidR="24288ECF" w:rsidRPr="2A1E6E18">
        <w:rPr>
          <w:rFonts w:eastAsia="Calibri" w:cs="Calibri"/>
          <w:lang w:eastAsia="en-US"/>
        </w:rPr>
        <w:t>ki je odgovoren tudi za organizacijo izobraževanja</w:t>
      </w:r>
      <w:r w:rsidR="005A12ED">
        <w:rPr>
          <w:rFonts w:eastAsia="Calibri" w:cs="Calibri"/>
          <w:lang w:eastAsia="en-US"/>
        </w:rPr>
        <w:t>.</w:t>
      </w:r>
      <w:r w:rsidRPr="6AA43E6A">
        <w:rPr>
          <w:rFonts w:eastAsia="Calibri" w:cs="Calibri"/>
          <w:lang w:eastAsia="en-US"/>
        </w:rPr>
        <w:t xml:space="preserve"> Vabila, komunikacijo z udeleženci in sprejemanje prijav na </w:t>
      </w:r>
      <w:r w:rsidR="153E94D4" w:rsidRPr="6AA43E6A">
        <w:rPr>
          <w:rFonts w:eastAsia="Calibri" w:cs="Calibri"/>
          <w:lang w:eastAsia="en-US"/>
        </w:rPr>
        <w:t xml:space="preserve"> izobraževanja</w:t>
      </w:r>
      <w:r w:rsidRPr="6AA43E6A">
        <w:rPr>
          <w:rFonts w:eastAsia="Calibri" w:cs="Calibri"/>
          <w:lang w:eastAsia="en-US"/>
        </w:rPr>
        <w:t xml:space="preserve"> bo izvedel naročnik.  </w:t>
      </w:r>
      <w:r w:rsidR="00273620" w:rsidRPr="6AA43E6A">
        <w:rPr>
          <w:rFonts w:eastAsia="Calibri" w:cs="Calibri"/>
          <w:lang w:eastAsia="en-US"/>
        </w:rPr>
        <w:t>Prostore in opremo za izvedbo izobraževanja bo zagotovil naročnik.</w:t>
      </w:r>
      <w:r w:rsidR="00273620" w:rsidRPr="64C189A8">
        <w:rPr>
          <w:rFonts w:eastAsia="Calibri" w:cs="Calibri"/>
          <w:lang w:eastAsia="en-US"/>
        </w:rPr>
        <w:t xml:space="preserve"> </w:t>
      </w:r>
    </w:p>
    <w:p w14:paraId="38E9E8E7" w14:textId="64E1207B" w:rsidR="006D18BF" w:rsidRDefault="006D18BF" w:rsidP="6AA43E6A">
      <w:pPr>
        <w:pStyle w:val="Naslov2"/>
        <w:jc w:val="both"/>
        <w:rPr>
          <w:rFonts w:eastAsia="Calibri"/>
          <w:lang w:eastAsia="en-US"/>
        </w:rPr>
      </w:pPr>
      <w:bookmarkStart w:id="21" w:name="_Toc157181572"/>
      <w:bookmarkStart w:id="22" w:name="_Toc1641715645"/>
      <w:bookmarkStart w:id="23" w:name="_Toc216855712"/>
      <w:r w:rsidRPr="5B06B202">
        <w:rPr>
          <w:rFonts w:eastAsia="Calibri"/>
          <w:lang w:eastAsia="en-US"/>
        </w:rPr>
        <w:t>Splošni del</w:t>
      </w:r>
      <w:bookmarkEnd w:id="21"/>
      <w:bookmarkEnd w:id="22"/>
      <w:bookmarkEnd w:id="23"/>
    </w:p>
    <w:p w14:paraId="0098A922" w14:textId="7C43FF0B" w:rsidR="006D18BF" w:rsidRPr="00EC208A" w:rsidRDefault="006D18BF" w:rsidP="00EC208A">
      <w:pPr>
        <w:rPr>
          <w:rFonts w:eastAsia="Calibri" w:cs="Calibri"/>
          <w:lang w:eastAsia="en-US"/>
        </w:rPr>
      </w:pPr>
      <w:bookmarkStart w:id="24" w:name="_Toc126587099"/>
      <w:bookmarkStart w:id="25" w:name="_Toc157181573"/>
      <w:bookmarkStart w:id="26" w:name="_Toc782315523"/>
      <w:r w:rsidRPr="64C189A8">
        <w:rPr>
          <w:rFonts w:eastAsia="Arial"/>
          <w:lang w:eastAsia="zh-CN" w:bidi="hi-IN"/>
        </w:rPr>
        <w:t xml:space="preserve">Metode/pristopi </w:t>
      </w:r>
      <w:bookmarkEnd w:id="24"/>
      <w:bookmarkEnd w:id="25"/>
      <w:bookmarkEnd w:id="26"/>
      <w:r w:rsidR="4812AE52" w:rsidRPr="64C189A8">
        <w:rPr>
          <w:rFonts w:eastAsia="Calibri" w:cs="Calibri"/>
          <w:lang w:eastAsia="en-US"/>
        </w:rPr>
        <w:t xml:space="preserve"> izobraževanja </w:t>
      </w:r>
    </w:p>
    <w:p w14:paraId="7B9D2E34" w14:textId="4CD589BB" w:rsidR="006D18BF" w:rsidRPr="001463E7" w:rsidRDefault="6F0A3B6A" w:rsidP="007342AA">
      <w:pPr>
        <w:jc w:val="both"/>
        <w:rPr>
          <w:rFonts w:eastAsia="Calibri"/>
          <w:lang w:eastAsia="en-US"/>
        </w:rPr>
      </w:pPr>
      <w:r w:rsidRPr="42E7D484">
        <w:rPr>
          <w:rFonts w:eastAsia="Calibri"/>
          <w:lang w:eastAsia="en-US"/>
        </w:rPr>
        <w:t xml:space="preserve">Izobraževanje </w:t>
      </w:r>
      <w:r w:rsidR="72DE57E8" w:rsidRPr="42E7D484">
        <w:rPr>
          <w:rFonts w:eastAsia="Calibri"/>
          <w:lang w:eastAsia="en-US"/>
        </w:rPr>
        <w:t xml:space="preserve"> za </w:t>
      </w:r>
      <w:r w:rsidR="66B6CD62" w:rsidRPr="42E7D484">
        <w:rPr>
          <w:rFonts w:eastAsia="Calibri"/>
          <w:lang w:eastAsia="en-US"/>
        </w:rPr>
        <w:t>vsebinske in tehnične skrbnike</w:t>
      </w:r>
      <w:r w:rsidR="72DE57E8" w:rsidRPr="42E7D484">
        <w:rPr>
          <w:rFonts w:eastAsia="Calibri"/>
          <w:lang w:eastAsia="en-US"/>
        </w:rPr>
        <w:t xml:space="preserve"> </w:t>
      </w:r>
      <w:r w:rsidR="2C353998" w:rsidRPr="6AA43E6A">
        <w:rPr>
          <w:rFonts w:eastAsia="Calibri"/>
          <w:lang w:eastAsia="en-US"/>
        </w:rPr>
        <w:t>“</w:t>
      </w:r>
      <w:r w:rsidR="2049341F" w:rsidRPr="42E7D484">
        <w:rPr>
          <w:rFonts w:eastAsia="Calibri"/>
          <w:lang w:eastAsia="en-US"/>
        </w:rPr>
        <w:t xml:space="preserve">IS </w:t>
      </w:r>
      <w:r w:rsidR="7D3BE7A1" w:rsidRPr="42E7D484">
        <w:rPr>
          <w:rFonts w:eastAsia="Calibri"/>
          <w:lang w:eastAsia="en-US"/>
        </w:rPr>
        <w:t>Evidenca FFS</w:t>
      </w:r>
      <w:r w:rsidR="47B75511" w:rsidRPr="6AA43E6A">
        <w:rPr>
          <w:rFonts w:eastAsia="Calibri"/>
          <w:lang w:eastAsia="en-US"/>
        </w:rPr>
        <w:t>”</w:t>
      </w:r>
      <w:r w:rsidR="7D3BE7A1" w:rsidRPr="42E7D484">
        <w:rPr>
          <w:rFonts w:eastAsia="Calibri"/>
          <w:lang w:eastAsia="en-US"/>
        </w:rPr>
        <w:t xml:space="preserve"> </w:t>
      </w:r>
      <w:r w:rsidR="72DE57E8" w:rsidRPr="42E7D484">
        <w:rPr>
          <w:rFonts w:eastAsia="Calibri"/>
          <w:lang w:eastAsia="en-US"/>
        </w:rPr>
        <w:t xml:space="preserve"> bodo izvedena v obliki delavnic v živo</w:t>
      </w:r>
      <w:r w:rsidR="4100C8AB" w:rsidRPr="0F02A4C9">
        <w:rPr>
          <w:rFonts w:eastAsia="Calibri"/>
          <w:lang w:eastAsia="en-US"/>
        </w:rPr>
        <w:t>. Delavnice bodo temeljile na</w:t>
      </w:r>
      <w:r w:rsidRPr="0F02A4C9" w:rsidDel="2D1AB5E4">
        <w:rPr>
          <w:rFonts w:eastAsia="Calibri"/>
          <w:lang w:eastAsia="en-US"/>
        </w:rPr>
        <w:t xml:space="preserve"> </w:t>
      </w:r>
      <w:r w:rsidR="2D1AB5E4" w:rsidRPr="6AA43E6A">
        <w:rPr>
          <w:rFonts w:eastAsia="Calibri"/>
          <w:lang w:eastAsia="en-US"/>
        </w:rPr>
        <w:t>sodobni</w:t>
      </w:r>
      <w:r w:rsidR="071523B0" w:rsidRPr="6AA43E6A">
        <w:rPr>
          <w:rFonts w:eastAsia="Calibri"/>
          <w:lang w:eastAsia="en-US"/>
        </w:rPr>
        <w:t>h</w:t>
      </w:r>
      <w:r w:rsidR="2D1AB5E4" w:rsidRPr="0F02A4C9">
        <w:rPr>
          <w:rFonts w:eastAsia="Calibri"/>
          <w:lang w:eastAsia="en-US"/>
        </w:rPr>
        <w:t xml:space="preserve"> pristopi</w:t>
      </w:r>
      <w:r w:rsidR="32B0D7B6" w:rsidRPr="0F02A4C9">
        <w:rPr>
          <w:rFonts w:eastAsia="Calibri"/>
          <w:lang w:eastAsia="en-US"/>
        </w:rPr>
        <w:t>h</w:t>
      </w:r>
      <w:r w:rsidR="72DE57E8" w:rsidRPr="42E7D484">
        <w:rPr>
          <w:rFonts w:eastAsia="Calibri"/>
          <w:lang w:eastAsia="en-US"/>
        </w:rPr>
        <w:t xml:space="preserve"> podajanja znanja ter z aktivnim sodelovanjem udeležencev. Izvajalec </w:t>
      </w:r>
      <w:r w:rsidR="17B10732" w:rsidRPr="42E7D484">
        <w:rPr>
          <w:rFonts w:eastAsia="Calibri"/>
          <w:lang w:eastAsia="en-US"/>
        </w:rPr>
        <w:t xml:space="preserve">izobraževanja </w:t>
      </w:r>
      <w:r w:rsidR="72DE57E8" w:rsidRPr="42E7D484">
        <w:rPr>
          <w:rFonts w:eastAsia="Calibri"/>
          <w:lang w:eastAsia="en-US"/>
        </w:rPr>
        <w:t xml:space="preserve"> bo  na različnih primerih predstavil funkcionalnost </w:t>
      </w:r>
      <w:r w:rsidR="25E05410" w:rsidRPr="42E7D484">
        <w:rPr>
          <w:rFonts w:eastAsia="Calibri"/>
          <w:lang w:eastAsia="en-US"/>
        </w:rPr>
        <w:t xml:space="preserve"> IS </w:t>
      </w:r>
      <w:r w:rsidR="66C6F532" w:rsidRPr="42E7D484">
        <w:rPr>
          <w:rFonts w:eastAsia="Calibri"/>
          <w:lang w:eastAsia="en-US"/>
        </w:rPr>
        <w:t>Evidence FFS</w:t>
      </w:r>
      <w:r w:rsidR="72DE57E8" w:rsidRPr="42E7D484">
        <w:rPr>
          <w:rFonts w:eastAsia="Calibri"/>
          <w:lang w:eastAsia="en-US"/>
        </w:rPr>
        <w:t xml:space="preserve">. Primeri bodo zajemali različna vsebinska področja in različne procesne primere. </w:t>
      </w:r>
    </w:p>
    <w:p w14:paraId="58026B37" w14:textId="3E8CF2C6" w:rsidR="006D18BF" w:rsidRPr="001463E7" w:rsidRDefault="235A0E5F" w:rsidP="007342AA">
      <w:pPr>
        <w:jc w:val="both"/>
        <w:rPr>
          <w:rFonts w:eastAsia="Calibri"/>
          <w:lang w:eastAsia="en-US"/>
        </w:rPr>
      </w:pPr>
      <w:r w:rsidRPr="42E7D484">
        <w:rPr>
          <w:rFonts w:eastAsia="Calibri"/>
          <w:lang w:eastAsia="en-US"/>
        </w:rPr>
        <w:t>Tekom</w:t>
      </w:r>
      <w:r w:rsidR="006D18BF" w:rsidRPr="42E7D484">
        <w:rPr>
          <w:rFonts w:eastAsia="Calibri"/>
          <w:lang w:eastAsia="en-US"/>
        </w:rPr>
        <w:t xml:space="preserve"> predstavitv</w:t>
      </w:r>
      <w:r w:rsidR="1F40652D" w:rsidRPr="42E7D484">
        <w:rPr>
          <w:rFonts w:eastAsia="Calibri"/>
          <w:lang w:eastAsia="en-US"/>
        </w:rPr>
        <w:t>e</w:t>
      </w:r>
      <w:r w:rsidR="006D18BF" w:rsidRPr="42E7D484">
        <w:rPr>
          <w:rFonts w:eastAsia="Calibri"/>
          <w:lang w:eastAsia="en-US"/>
        </w:rPr>
        <w:t xml:space="preserve"> funkcionalnosti </w:t>
      </w:r>
      <w:r w:rsidR="217822E3" w:rsidRPr="42E7D484">
        <w:rPr>
          <w:rFonts w:eastAsia="Calibri"/>
          <w:lang w:eastAsia="en-US"/>
        </w:rPr>
        <w:t xml:space="preserve"> </w:t>
      </w:r>
      <w:r w:rsidR="006D18BF" w:rsidRPr="42E7D484">
        <w:rPr>
          <w:rFonts w:eastAsia="Calibri"/>
          <w:lang w:eastAsia="en-US"/>
        </w:rPr>
        <w:t>bodo slušatelji samostojno</w:t>
      </w:r>
      <w:r w:rsidR="16B2131E" w:rsidRPr="2A1E6E18">
        <w:rPr>
          <w:rFonts w:eastAsia="Calibri"/>
          <w:lang w:eastAsia="en-US"/>
        </w:rPr>
        <w:t>,</w:t>
      </w:r>
      <w:r w:rsidR="006D18BF" w:rsidRPr="42E7D484">
        <w:rPr>
          <w:rFonts w:eastAsia="Calibri"/>
          <w:lang w:eastAsia="en-US"/>
        </w:rPr>
        <w:t xml:space="preserve"> vsak na svojem računalniku</w:t>
      </w:r>
      <w:r w:rsidR="065A6915" w:rsidRPr="2A1E6E18">
        <w:rPr>
          <w:rFonts w:eastAsia="Calibri"/>
          <w:lang w:eastAsia="en-US"/>
        </w:rPr>
        <w:t>,</w:t>
      </w:r>
      <w:r w:rsidR="138A488D" w:rsidRPr="2A1E6E18">
        <w:rPr>
          <w:rFonts w:eastAsia="Calibri"/>
          <w:lang w:eastAsia="en-US"/>
        </w:rPr>
        <w:t xml:space="preserve"> </w:t>
      </w:r>
      <w:r w:rsidR="2CCAFBBF" w:rsidRPr="2A1E6E18">
        <w:rPr>
          <w:rFonts w:eastAsia="Calibri"/>
          <w:lang w:eastAsia="en-US"/>
        </w:rPr>
        <w:t>v uvajalnem okolju</w:t>
      </w:r>
      <w:r w:rsidR="006D18BF" w:rsidRPr="42E7D484">
        <w:rPr>
          <w:rFonts w:eastAsia="Calibri"/>
          <w:lang w:eastAsia="en-US"/>
        </w:rPr>
        <w:t xml:space="preserve"> izvajali </w:t>
      </w:r>
      <w:r w:rsidR="4A7EF7EA" w:rsidRPr="2A1E6E18">
        <w:rPr>
          <w:rFonts w:eastAsia="Calibri"/>
          <w:lang w:eastAsia="en-US"/>
        </w:rPr>
        <w:t>praktične naloge</w:t>
      </w:r>
      <w:r w:rsidR="0A2A2141" w:rsidRPr="2A1E6E18">
        <w:rPr>
          <w:rFonts w:eastAsia="Calibri"/>
          <w:lang w:eastAsia="en-US"/>
        </w:rPr>
        <w:t xml:space="preserve"> </w:t>
      </w:r>
      <w:r w:rsidR="0A2A2141" w:rsidRPr="2A1E6E18">
        <w:rPr>
          <w:rFonts w:eastAsia="Trebuchet MS" w:cs="Trebuchet MS"/>
        </w:rPr>
        <w:t xml:space="preserve"> </w:t>
      </w:r>
      <w:r w:rsidR="52A4D746" w:rsidRPr="2A1E6E18">
        <w:rPr>
          <w:rFonts w:eastAsia="Trebuchet MS" w:cs="Trebuchet MS"/>
        </w:rPr>
        <w:t xml:space="preserve">na primerih </w:t>
      </w:r>
      <w:r w:rsidR="64315D7F" w:rsidRPr="2A1E6E18">
        <w:rPr>
          <w:rFonts w:eastAsia="Trebuchet MS" w:cs="Trebuchet MS"/>
        </w:rPr>
        <w:t>različne</w:t>
      </w:r>
      <w:r w:rsidR="0A2A2141" w:rsidRPr="2A1E6E18">
        <w:rPr>
          <w:rFonts w:eastAsia="Trebuchet MS" w:cs="Trebuchet MS"/>
        </w:rPr>
        <w:t xml:space="preserve"> uporabe ter preverja</w:t>
      </w:r>
      <w:r w:rsidR="4C26D211" w:rsidRPr="2A1E6E18">
        <w:rPr>
          <w:rFonts w:eastAsia="Trebuchet MS" w:cs="Trebuchet MS"/>
        </w:rPr>
        <w:t>li</w:t>
      </w:r>
      <w:r w:rsidR="0A2A2141" w:rsidRPr="2A1E6E18">
        <w:rPr>
          <w:rFonts w:eastAsia="Trebuchet MS" w:cs="Trebuchet MS"/>
        </w:rPr>
        <w:t xml:space="preserve"> praviln</w:t>
      </w:r>
      <w:r w:rsidR="0C07C45A" w:rsidRPr="2A1E6E18">
        <w:rPr>
          <w:rFonts w:eastAsia="Trebuchet MS" w:cs="Trebuchet MS"/>
        </w:rPr>
        <w:t>ost</w:t>
      </w:r>
      <w:r w:rsidR="0A2A2141" w:rsidRPr="2A1E6E18">
        <w:rPr>
          <w:rFonts w:eastAsia="Trebuchet MS" w:cs="Trebuchet MS"/>
        </w:rPr>
        <w:t xml:space="preserve"> delovanja posameznih funkcionalnosti.</w:t>
      </w:r>
      <w:r w:rsidR="4A7EF7EA" w:rsidRPr="2A1E6E18">
        <w:rPr>
          <w:rFonts w:eastAsia="Calibri"/>
          <w:lang w:eastAsia="en-US"/>
        </w:rPr>
        <w:t xml:space="preserve"> </w:t>
      </w:r>
    </w:p>
    <w:p w14:paraId="4B6F6499" w14:textId="0EEA5AD8" w:rsidR="006D18BF" w:rsidRPr="000A3C4E" w:rsidRDefault="090012DE" w:rsidP="00B946F9">
      <w:pPr>
        <w:pStyle w:val="Naslov3"/>
        <w:rPr>
          <w:rFonts w:eastAsia="Arial"/>
          <w:lang w:eastAsia="zh-CN" w:bidi="hi-IN"/>
        </w:rPr>
      </w:pPr>
      <w:r w:rsidRPr="6AA43E6A">
        <w:rPr>
          <w:rFonts w:eastAsia="Arial"/>
          <w:lang w:eastAsia="zh-CN" w:bidi="hi-IN"/>
        </w:rPr>
        <w:t>P</w:t>
      </w:r>
      <w:r w:rsidR="2D691597" w:rsidRPr="6AA43E6A">
        <w:rPr>
          <w:rFonts w:eastAsia="Arial"/>
          <w:lang w:eastAsia="zh-CN" w:bidi="hi-IN"/>
        </w:rPr>
        <w:t>ostop</w:t>
      </w:r>
      <w:r w:rsidR="30155448" w:rsidRPr="6AA43E6A">
        <w:rPr>
          <w:rFonts w:eastAsia="Arial"/>
          <w:lang w:eastAsia="zh-CN" w:bidi="hi-IN"/>
        </w:rPr>
        <w:t>e</w:t>
      </w:r>
      <w:r w:rsidR="2D691597" w:rsidRPr="6AA43E6A">
        <w:rPr>
          <w:rFonts w:eastAsia="Arial"/>
          <w:lang w:eastAsia="zh-CN" w:bidi="hi-IN"/>
        </w:rPr>
        <w:t>k</w:t>
      </w:r>
      <w:r w:rsidR="69EBD100" w:rsidRPr="42E7D484">
        <w:rPr>
          <w:rFonts w:eastAsia="Arial"/>
          <w:lang w:eastAsia="zh-CN" w:bidi="hi-IN"/>
        </w:rPr>
        <w:t xml:space="preserve"> vnašanja</w:t>
      </w:r>
      <w:r w:rsidR="762A7BA4" w:rsidRPr="42E7D484">
        <w:rPr>
          <w:rFonts w:eastAsia="Arial"/>
          <w:lang w:eastAsia="zh-CN" w:bidi="hi-IN"/>
        </w:rPr>
        <w:t xml:space="preserve"> podatkov</w:t>
      </w:r>
      <w:r w:rsidR="69EBD100" w:rsidRPr="42E7D484">
        <w:rPr>
          <w:rFonts w:eastAsia="Arial"/>
          <w:lang w:eastAsia="zh-CN" w:bidi="hi-IN"/>
        </w:rPr>
        <w:t xml:space="preserve"> ter prev</w:t>
      </w:r>
      <w:r w:rsidR="00024980">
        <w:rPr>
          <w:rFonts w:eastAsia="Arial"/>
          <w:lang w:eastAsia="zh-CN" w:bidi="hi-IN"/>
        </w:rPr>
        <w:t>e</w:t>
      </w:r>
      <w:r w:rsidR="69EBD100" w:rsidRPr="42E7D484">
        <w:rPr>
          <w:rFonts w:eastAsia="Arial"/>
          <w:lang w:eastAsia="zh-CN" w:bidi="hi-IN"/>
        </w:rPr>
        <w:t xml:space="preserve">rbe informacij vezanih na gradivo. </w:t>
      </w:r>
    </w:p>
    <w:p w14:paraId="7B4F7DF4" w14:textId="56EDD6B9" w:rsidR="006D18BF" w:rsidRPr="001463E7" w:rsidRDefault="72DE57E8" w:rsidP="252B682E">
      <w:pPr>
        <w:jc w:val="both"/>
        <w:rPr>
          <w:rFonts w:eastAsia="Calibri"/>
          <w:lang w:eastAsia="en-US"/>
        </w:rPr>
      </w:pPr>
      <w:r w:rsidRPr="252B682E">
        <w:rPr>
          <w:rFonts w:eastAsia="Calibri"/>
          <w:lang w:eastAsia="en-US"/>
        </w:rPr>
        <w:t xml:space="preserve">Izvajalec bo za potrebe usposabljanja pripravil </w:t>
      </w:r>
      <w:r w:rsidR="3074802A" w:rsidRPr="2A1E6E18">
        <w:rPr>
          <w:rFonts w:eastAsia="Calibri"/>
          <w:lang w:eastAsia="en-US"/>
        </w:rPr>
        <w:t xml:space="preserve">pisno </w:t>
      </w:r>
      <w:r w:rsidRPr="252B682E">
        <w:rPr>
          <w:rFonts w:eastAsia="Calibri"/>
          <w:lang w:eastAsia="en-US"/>
        </w:rPr>
        <w:t xml:space="preserve">gradivo, ki bo </w:t>
      </w:r>
      <w:r w:rsidR="27FB3327" w:rsidRPr="252B682E">
        <w:rPr>
          <w:rFonts w:eastAsia="Calibri"/>
          <w:lang w:eastAsia="en-US"/>
        </w:rPr>
        <w:t xml:space="preserve">zajemalo celovit opis </w:t>
      </w:r>
      <w:r w:rsidR="38FFFA1A" w:rsidRPr="2A1E6E18">
        <w:rPr>
          <w:rFonts w:eastAsia="Calibri"/>
          <w:lang w:eastAsia="en-US"/>
        </w:rPr>
        <w:t xml:space="preserve">postopkov vnašanja podatkov, preverjanje pravilnosti </w:t>
      </w:r>
      <w:r w:rsidR="32136322" w:rsidRPr="2A1E6E18">
        <w:rPr>
          <w:rFonts w:eastAsia="Calibri"/>
          <w:lang w:eastAsia="en-US"/>
        </w:rPr>
        <w:t xml:space="preserve">vnesenih podatkov pri </w:t>
      </w:r>
      <w:r w:rsidR="27FB3327" w:rsidRPr="252B682E">
        <w:rPr>
          <w:rFonts w:eastAsia="Calibri"/>
          <w:lang w:eastAsia="en-US"/>
        </w:rPr>
        <w:t xml:space="preserve">uporabe </w:t>
      </w:r>
      <w:r w:rsidRPr="252B682E">
        <w:rPr>
          <w:rFonts w:eastAsia="Calibri"/>
          <w:lang w:eastAsia="en-US"/>
        </w:rPr>
        <w:t xml:space="preserve"> </w:t>
      </w:r>
      <w:r w:rsidR="2AB82CB1" w:rsidRPr="252B682E">
        <w:rPr>
          <w:rFonts w:eastAsia="Calibri"/>
          <w:lang w:eastAsia="en-US"/>
        </w:rPr>
        <w:t xml:space="preserve">IS </w:t>
      </w:r>
      <w:r w:rsidR="6794D9D4" w:rsidRPr="252B682E">
        <w:rPr>
          <w:rFonts w:eastAsia="Calibri"/>
          <w:lang w:eastAsia="en-US"/>
        </w:rPr>
        <w:t xml:space="preserve">Evidence FFS </w:t>
      </w:r>
      <w:r w:rsidRPr="252B682E">
        <w:rPr>
          <w:rFonts w:eastAsia="Calibri"/>
          <w:lang w:eastAsia="en-US"/>
        </w:rPr>
        <w:t xml:space="preserve">  Udeleženci </w:t>
      </w:r>
      <w:r w:rsidR="4CC26BD7" w:rsidRPr="252B682E">
        <w:rPr>
          <w:rFonts w:eastAsia="Calibri"/>
          <w:lang w:eastAsia="en-US"/>
        </w:rPr>
        <w:t xml:space="preserve">izobraževanja </w:t>
      </w:r>
      <w:r w:rsidRPr="252B682E">
        <w:rPr>
          <w:rFonts w:eastAsia="Calibri"/>
          <w:lang w:eastAsia="en-US"/>
        </w:rPr>
        <w:t xml:space="preserve"> bodo gradivo uporabljali </w:t>
      </w:r>
      <w:r w:rsidR="5222556B" w:rsidRPr="2A1E6E18">
        <w:rPr>
          <w:rFonts w:eastAsia="Calibri"/>
          <w:lang w:eastAsia="en-US"/>
        </w:rPr>
        <w:t xml:space="preserve">v okviru </w:t>
      </w:r>
      <w:r w:rsidR="0C4E6AB0" w:rsidRPr="6AA43E6A">
        <w:rPr>
          <w:rFonts w:eastAsia="Calibri"/>
          <w:lang w:eastAsia="en-US"/>
        </w:rPr>
        <w:t xml:space="preserve"> </w:t>
      </w:r>
      <w:r w:rsidR="0E556461" w:rsidRPr="6AA43E6A">
        <w:rPr>
          <w:rFonts w:eastAsia="Calibri"/>
          <w:lang w:eastAsia="en-US"/>
        </w:rPr>
        <w:t>izobraževanj</w:t>
      </w:r>
      <w:r w:rsidR="67BB25DA" w:rsidRPr="6AA43E6A">
        <w:rPr>
          <w:rFonts w:eastAsia="Calibri"/>
          <w:lang w:eastAsia="en-US"/>
        </w:rPr>
        <w:t>a</w:t>
      </w:r>
      <w:r w:rsidR="2CDF642C" w:rsidRPr="252B682E">
        <w:rPr>
          <w:rFonts w:eastAsia="Calibri"/>
          <w:lang w:eastAsia="en-US"/>
        </w:rPr>
        <w:t xml:space="preserve"> </w:t>
      </w:r>
      <w:r w:rsidRPr="252B682E">
        <w:rPr>
          <w:rFonts w:eastAsia="Calibri"/>
          <w:lang w:eastAsia="en-US"/>
        </w:rPr>
        <w:t xml:space="preserve"> pri izvedbi </w:t>
      </w:r>
      <w:r w:rsidR="15E20DFC" w:rsidRPr="2A1E6E18">
        <w:rPr>
          <w:rFonts w:eastAsia="Calibri"/>
          <w:lang w:eastAsia="en-US"/>
        </w:rPr>
        <w:t xml:space="preserve">praktičnih </w:t>
      </w:r>
      <w:r w:rsidRPr="252B682E">
        <w:rPr>
          <w:rFonts w:eastAsia="Calibri"/>
          <w:lang w:eastAsia="en-US"/>
        </w:rPr>
        <w:t>nalog</w:t>
      </w:r>
      <w:r w:rsidR="03C8E40A" w:rsidRPr="252B682E">
        <w:rPr>
          <w:rFonts w:eastAsia="Calibri"/>
          <w:lang w:eastAsia="en-US"/>
        </w:rPr>
        <w:t xml:space="preserve">, kot </w:t>
      </w:r>
      <w:r w:rsidR="1770F906" w:rsidRPr="252B682E">
        <w:rPr>
          <w:rFonts w:eastAsia="Calibri"/>
          <w:lang w:eastAsia="en-US"/>
        </w:rPr>
        <w:t xml:space="preserve">tudi </w:t>
      </w:r>
      <w:r w:rsidR="7C40E175" w:rsidRPr="2A1E6E18">
        <w:rPr>
          <w:rFonts w:eastAsia="Calibri"/>
          <w:lang w:eastAsia="en-US"/>
        </w:rPr>
        <w:t xml:space="preserve">kasneje </w:t>
      </w:r>
      <w:r w:rsidR="03C8E40A" w:rsidRPr="252B682E">
        <w:rPr>
          <w:rFonts w:eastAsia="Calibri"/>
          <w:lang w:eastAsia="en-US"/>
        </w:rPr>
        <w:t xml:space="preserve">pri vsaki uporabi </w:t>
      </w:r>
      <w:r w:rsidR="04399AC0" w:rsidRPr="252B682E">
        <w:rPr>
          <w:rFonts w:eastAsia="Calibri"/>
          <w:lang w:eastAsia="en-US"/>
        </w:rPr>
        <w:t xml:space="preserve">IS </w:t>
      </w:r>
      <w:r w:rsidR="03C8E40A" w:rsidRPr="252B682E">
        <w:rPr>
          <w:rFonts w:eastAsia="Calibri"/>
          <w:lang w:eastAsia="en-US"/>
        </w:rPr>
        <w:t>Evidence FFS.</w:t>
      </w:r>
    </w:p>
    <w:p w14:paraId="0B7322EB" w14:textId="4B3BF8BB" w:rsidR="006D18BF" w:rsidRPr="001463E7" w:rsidRDefault="72DE57E8" w:rsidP="007342AA">
      <w:pPr>
        <w:jc w:val="both"/>
        <w:rPr>
          <w:rFonts w:eastAsia="Calibri"/>
          <w:lang w:eastAsia="en-US"/>
        </w:rPr>
      </w:pPr>
      <w:r w:rsidRPr="252B682E">
        <w:rPr>
          <w:rFonts w:eastAsia="Calibri"/>
          <w:lang w:eastAsia="en-US"/>
        </w:rPr>
        <w:t xml:space="preserve"> </w:t>
      </w:r>
    </w:p>
    <w:p w14:paraId="5B0F42F9" w14:textId="465D6578" w:rsidR="006D18BF" w:rsidRPr="001463E7" w:rsidRDefault="72DE57E8" w:rsidP="007342AA">
      <w:pPr>
        <w:jc w:val="both"/>
        <w:rPr>
          <w:rFonts w:eastAsia="Calibri"/>
          <w:lang w:eastAsia="en-US"/>
        </w:rPr>
      </w:pPr>
      <w:r w:rsidRPr="252B682E">
        <w:rPr>
          <w:rFonts w:eastAsia="Calibri"/>
          <w:lang w:eastAsia="en-US"/>
        </w:rPr>
        <w:t xml:space="preserve">Izvajalec bo poleg gradiva za delavnice pripravil tudi kratke video </w:t>
      </w:r>
      <w:r w:rsidR="688A38EE" w:rsidRPr="2A1E6E18">
        <w:rPr>
          <w:rFonts w:eastAsia="Calibri"/>
          <w:lang w:eastAsia="en-US"/>
        </w:rPr>
        <w:t>izobraževalne</w:t>
      </w:r>
      <w:r w:rsidR="688A38EE" w:rsidRPr="6AA43E6A">
        <w:rPr>
          <w:rFonts w:eastAsia="Calibri"/>
          <w:lang w:eastAsia="en-US"/>
        </w:rPr>
        <w:t xml:space="preserve"> </w:t>
      </w:r>
      <w:r w:rsidR="004E7DDD" w:rsidRPr="6AA43E6A">
        <w:rPr>
          <w:rFonts w:eastAsia="Calibri"/>
          <w:lang w:eastAsia="en-US"/>
        </w:rPr>
        <w:t>v</w:t>
      </w:r>
      <w:r w:rsidRPr="6AA43E6A">
        <w:rPr>
          <w:rFonts w:eastAsia="Calibri"/>
          <w:lang w:eastAsia="en-US"/>
        </w:rPr>
        <w:t>sebine</w:t>
      </w:r>
      <w:r w:rsidR="00B55FE1">
        <w:rPr>
          <w:rFonts w:eastAsia="Calibri"/>
          <w:lang w:eastAsia="en-US"/>
        </w:rPr>
        <w:t xml:space="preserve"> (video vsebine)</w:t>
      </w:r>
      <w:r w:rsidR="46994E4D" w:rsidRPr="252B682E">
        <w:rPr>
          <w:rFonts w:eastAsia="Calibri"/>
          <w:lang w:eastAsia="en-US"/>
        </w:rPr>
        <w:t xml:space="preserve">, ki bodo prikazovale ključne </w:t>
      </w:r>
      <w:r w:rsidRPr="252B682E">
        <w:rPr>
          <w:rFonts w:eastAsia="Calibri"/>
          <w:lang w:eastAsia="en-US"/>
        </w:rPr>
        <w:t xml:space="preserve">  postopke </w:t>
      </w:r>
      <w:r w:rsidR="0E340F56" w:rsidRPr="252B682E">
        <w:rPr>
          <w:rFonts w:eastAsia="Calibri"/>
          <w:lang w:eastAsia="en-US"/>
        </w:rPr>
        <w:t xml:space="preserve">pri uporabi </w:t>
      </w:r>
      <w:r w:rsidR="42DAB7C9" w:rsidRPr="252B682E">
        <w:rPr>
          <w:rFonts w:eastAsia="Calibri"/>
          <w:lang w:eastAsia="en-US"/>
        </w:rPr>
        <w:t xml:space="preserve"> </w:t>
      </w:r>
      <w:r w:rsidR="11A19B7A" w:rsidRPr="252B682E">
        <w:rPr>
          <w:rFonts w:eastAsia="Calibri"/>
          <w:lang w:eastAsia="en-US"/>
        </w:rPr>
        <w:t xml:space="preserve">IS </w:t>
      </w:r>
      <w:r w:rsidR="42DAB7C9" w:rsidRPr="252B682E">
        <w:rPr>
          <w:rFonts w:eastAsia="Calibri"/>
          <w:lang w:eastAsia="en-US"/>
        </w:rPr>
        <w:t>Evidence FFS</w:t>
      </w:r>
      <w:r w:rsidR="1DE87506" w:rsidRPr="0F02A4C9">
        <w:rPr>
          <w:rFonts w:eastAsia="Calibri"/>
          <w:lang w:eastAsia="en-US"/>
        </w:rPr>
        <w:t xml:space="preserve"> in </w:t>
      </w:r>
      <w:r w:rsidRPr="252B682E">
        <w:rPr>
          <w:rFonts w:eastAsia="Calibri"/>
          <w:lang w:eastAsia="en-US"/>
        </w:rPr>
        <w:t xml:space="preserve"> delo z uporabniškim vmesnikom </w:t>
      </w:r>
      <w:r w:rsidR="2A66F5B4" w:rsidRPr="252B682E">
        <w:rPr>
          <w:rFonts w:eastAsia="Calibri"/>
          <w:lang w:eastAsia="en-US"/>
        </w:rPr>
        <w:t xml:space="preserve">IS </w:t>
      </w:r>
      <w:r w:rsidR="3A4D7595" w:rsidRPr="252B682E">
        <w:rPr>
          <w:rFonts w:eastAsia="Calibri"/>
          <w:lang w:eastAsia="en-US"/>
        </w:rPr>
        <w:t>Evidenca FFS</w:t>
      </w:r>
      <w:r w:rsidRPr="252B682E">
        <w:rPr>
          <w:rFonts w:eastAsia="Calibri"/>
          <w:lang w:eastAsia="en-US"/>
        </w:rPr>
        <w:t xml:space="preserve"> z dodanimi zvočnimi navodili.  </w:t>
      </w:r>
      <w:r w:rsidR="2DCEDFAE" w:rsidRPr="252B682E">
        <w:rPr>
          <w:rFonts w:eastAsia="Calibri"/>
          <w:lang w:eastAsia="en-US"/>
        </w:rPr>
        <w:t>N</w:t>
      </w:r>
      <w:r w:rsidRPr="252B682E">
        <w:rPr>
          <w:rFonts w:eastAsia="Calibri"/>
          <w:lang w:eastAsia="en-US"/>
        </w:rPr>
        <w:t xml:space="preserve">amenjene </w:t>
      </w:r>
      <w:r w:rsidR="61F64FCC" w:rsidRPr="252B682E">
        <w:rPr>
          <w:rFonts w:eastAsia="Calibri"/>
          <w:lang w:eastAsia="en-US"/>
        </w:rPr>
        <w:t xml:space="preserve">bodo </w:t>
      </w:r>
      <w:r w:rsidRPr="252B682E">
        <w:rPr>
          <w:rFonts w:eastAsia="Calibri"/>
          <w:lang w:eastAsia="en-US"/>
        </w:rPr>
        <w:t xml:space="preserve">samostojni uporabi  </w:t>
      </w:r>
      <w:r w:rsidR="2A70223B" w:rsidRPr="252B682E">
        <w:rPr>
          <w:rFonts w:eastAsia="Calibri"/>
          <w:lang w:eastAsia="en-US"/>
        </w:rPr>
        <w:t xml:space="preserve">v </w:t>
      </w:r>
      <w:r w:rsidRPr="252B682E">
        <w:rPr>
          <w:rFonts w:eastAsia="Calibri"/>
          <w:lang w:eastAsia="en-US"/>
        </w:rPr>
        <w:t xml:space="preserve">času uporabe </w:t>
      </w:r>
      <w:r w:rsidR="65AE6099" w:rsidRPr="252B682E">
        <w:rPr>
          <w:rFonts w:eastAsia="Calibri"/>
          <w:lang w:eastAsia="en-US"/>
        </w:rPr>
        <w:t xml:space="preserve">te evidence </w:t>
      </w:r>
      <w:r w:rsidRPr="252B682E">
        <w:rPr>
          <w:rFonts w:eastAsia="Calibri"/>
          <w:lang w:eastAsia="en-US"/>
        </w:rPr>
        <w:t xml:space="preserve"> </w:t>
      </w:r>
      <w:r w:rsidRPr="252B682E">
        <w:rPr>
          <w:rFonts w:eastAsia="Calibri"/>
          <w:lang w:eastAsia="en-US"/>
        </w:rPr>
        <w:lastRenderedPageBreak/>
        <w:t xml:space="preserve">kot opomnik glede načina izvedbe posameznih postopkov. </w:t>
      </w:r>
      <w:r w:rsidR="68E20C75" w:rsidRPr="6AA43E6A">
        <w:rPr>
          <w:rFonts w:ascii="Segoe UI" w:eastAsia="Segoe UI" w:hAnsi="Segoe UI" w:cs="Segoe UI"/>
          <w:sz w:val="21"/>
          <w:szCs w:val="21"/>
        </w:rPr>
        <w:t xml:space="preserve"> Video vsebine bodo ustrezno kratke in bodo uporabniku omogočale hiter dostop do izbranih vsebin oz. korakov brez nepotrebnega iskanja.  </w:t>
      </w:r>
      <w:r w:rsidRPr="6AA43E6A">
        <w:rPr>
          <w:rFonts w:eastAsia="Calibri"/>
          <w:lang w:eastAsia="en-US"/>
        </w:rPr>
        <w:t xml:space="preserve">  </w:t>
      </w:r>
    </w:p>
    <w:p w14:paraId="44DF37EF" w14:textId="18C59076" w:rsidR="006D18BF" w:rsidRPr="001463E7" w:rsidRDefault="72DE57E8" w:rsidP="7630031E">
      <w:pPr>
        <w:jc w:val="both"/>
        <w:rPr>
          <w:rFonts w:eastAsia="Arial"/>
          <w:lang w:eastAsia="zh-CN" w:bidi="hi-IN"/>
        </w:rPr>
      </w:pPr>
      <w:bookmarkStart w:id="27" w:name="_Toc126587103"/>
      <w:bookmarkStart w:id="28" w:name="_Toc157181575"/>
      <w:bookmarkStart w:id="29" w:name="_Toc1304816837"/>
      <w:r w:rsidRPr="6AA43E6A">
        <w:rPr>
          <w:rFonts w:eastAsia="Arial"/>
          <w:b/>
          <w:lang w:eastAsia="zh-CN" w:bidi="hi-IN"/>
        </w:rPr>
        <w:t>O</w:t>
      </w:r>
      <w:r w:rsidR="773926E5" w:rsidRPr="6AA43E6A">
        <w:rPr>
          <w:rFonts w:eastAsia="Arial"/>
          <w:b/>
          <w:lang w:eastAsia="zh-CN" w:bidi="hi-IN"/>
        </w:rPr>
        <w:t>rganizacija izobraževanja in o</w:t>
      </w:r>
      <w:r w:rsidRPr="6AA43E6A">
        <w:rPr>
          <w:rFonts w:eastAsia="Arial"/>
          <w:b/>
          <w:lang w:eastAsia="zh-CN" w:bidi="hi-IN"/>
        </w:rPr>
        <w:t>dgovorne osebe</w:t>
      </w:r>
      <w:r w:rsidRPr="252B682E">
        <w:rPr>
          <w:rFonts w:eastAsia="Arial"/>
          <w:lang w:eastAsia="zh-CN" w:bidi="hi-IN"/>
        </w:rPr>
        <w:t xml:space="preserve"> </w:t>
      </w:r>
      <w:bookmarkEnd w:id="27"/>
      <w:bookmarkEnd w:id="28"/>
      <w:bookmarkEnd w:id="29"/>
      <w:r w:rsidR="7CAF36B5" w:rsidRPr="7630031E">
        <w:rPr>
          <w:rFonts w:eastAsia="Arial"/>
          <w:lang w:eastAsia="zh-CN" w:bidi="hi-IN"/>
        </w:rPr>
        <w:t xml:space="preserve"> </w:t>
      </w:r>
    </w:p>
    <w:p w14:paraId="598D529B" w14:textId="76B79281" w:rsidR="006D18BF" w:rsidRPr="001463E7" w:rsidRDefault="72DE57E8" w:rsidP="2A1E6E18">
      <w:pPr>
        <w:jc w:val="both"/>
        <w:rPr>
          <w:rFonts w:eastAsia="Calibri"/>
          <w:lang w:eastAsia="en-US"/>
        </w:rPr>
      </w:pPr>
      <w:r w:rsidRPr="252B682E">
        <w:rPr>
          <w:rFonts w:eastAsia="Calibri"/>
          <w:lang w:eastAsia="en-US"/>
        </w:rPr>
        <w:t xml:space="preserve">Za vsako delavnico bo izvajalec zagotovil </w:t>
      </w:r>
      <w:r w:rsidR="08EDA7FE" w:rsidRPr="252B682E">
        <w:rPr>
          <w:rFonts w:eastAsia="Calibri"/>
          <w:lang w:eastAsia="en-US"/>
        </w:rPr>
        <w:t xml:space="preserve">dva </w:t>
      </w:r>
      <w:r w:rsidRPr="252B682E">
        <w:rPr>
          <w:rFonts w:eastAsia="Calibri"/>
          <w:lang w:eastAsia="en-US"/>
        </w:rPr>
        <w:t>usposobljen</w:t>
      </w:r>
      <w:r w:rsidR="1655A618" w:rsidRPr="252B682E">
        <w:rPr>
          <w:rFonts w:eastAsia="Calibri"/>
          <w:lang w:eastAsia="en-US"/>
        </w:rPr>
        <w:t>a</w:t>
      </w:r>
      <w:r w:rsidRPr="252B682E">
        <w:rPr>
          <w:rFonts w:eastAsia="Calibri"/>
          <w:lang w:eastAsia="en-US"/>
        </w:rPr>
        <w:t xml:space="preserve"> izvajalca</w:t>
      </w:r>
      <w:r w:rsidR="5DBEEAAC" w:rsidRPr="0F02A4C9">
        <w:rPr>
          <w:rFonts w:eastAsia="Calibri"/>
          <w:lang w:eastAsia="en-US"/>
        </w:rPr>
        <w:t>:</w:t>
      </w:r>
    </w:p>
    <w:p w14:paraId="170050D5" w14:textId="1CCAA513" w:rsidR="006D18BF" w:rsidRPr="001463E7" w:rsidRDefault="2D1AB5E4" w:rsidP="6AA43E6A">
      <w:pPr>
        <w:pStyle w:val="Odstavekseznama"/>
        <w:numPr>
          <w:ilvl w:val="0"/>
          <w:numId w:val="68"/>
        </w:numPr>
        <w:jc w:val="both"/>
        <w:rPr>
          <w:rFonts w:eastAsia="Calibri"/>
          <w:lang w:eastAsia="en-US"/>
        </w:rPr>
      </w:pPr>
      <w:r w:rsidRPr="6AA43E6A">
        <w:rPr>
          <w:rFonts w:eastAsia="Calibri"/>
          <w:lang w:eastAsia="en-US"/>
        </w:rPr>
        <w:t>Vodj</w:t>
      </w:r>
      <w:r w:rsidR="5A0DB626" w:rsidRPr="6AA43E6A">
        <w:rPr>
          <w:rFonts w:eastAsia="Calibri"/>
          <w:lang w:eastAsia="en-US"/>
        </w:rPr>
        <w:t>o</w:t>
      </w:r>
      <w:r w:rsidR="72DE57E8" w:rsidRPr="252B682E">
        <w:rPr>
          <w:rFonts w:eastAsia="Calibri"/>
          <w:lang w:eastAsia="en-US"/>
        </w:rPr>
        <w:t xml:space="preserve"> </w:t>
      </w:r>
      <w:r w:rsidR="6DA32536" w:rsidRPr="252B682E">
        <w:rPr>
          <w:rFonts w:eastAsia="Calibri"/>
          <w:lang w:eastAsia="en-US"/>
        </w:rPr>
        <w:t>izobraževanja</w:t>
      </w:r>
      <w:r w:rsidR="23B63405" w:rsidRPr="0F02A4C9">
        <w:rPr>
          <w:rFonts w:eastAsia="Calibri"/>
          <w:lang w:eastAsia="en-US"/>
        </w:rPr>
        <w:t>, ki</w:t>
      </w:r>
      <w:r w:rsidR="6DA32536" w:rsidRPr="252B682E">
        <w:rPr>
          <w:rFonts w:eastAsia="Calibri"/>
          <w:lang w:eastAsia="en-US"/>
        </w:rPr>
        <w:t xml:space="preserve"> </w:t>
      </w:r>
      <w:r w:rsidR="72DE57E8" w:rsidRPr="252B682E">
        <w:rPr>
          <w:rFonts w:eastAsia="Calibri"/>
          <w:lang w:eastAsia="en-US"/>
        </w:rPr>
        <w:t xml:space="preserve"> bo predstavljal uporabo </w:t>
      </w:r>
      <w:r w:rsidR="2EE04556" w:rsidRPr="252B682E">
        <w:rPr>
          <w:rFonts w:eastAsia="Calibri"/>
          <w:lang w:eastAsia="en-US"/>
        </w:rPr>
        <w:t xml:space="preserve">IS </w:t>
      </w:r>
      <w:r w:rsidR="6D814868" w:rsidRPr="252B682E">
        <w:rPr>
          <w:rFonts w:eastAsia="Calibri"/>
          <w:lang w:eastAsia="en-US"/>
        </w:rPr>
        <w:t>Evidence FFS</w:t>
      </w:r>
      <w:r w:rsidR="3B45E32F" w:rsidRPr="2A1E6E18">
        <w:rPr>
          <w:rFonts w:eastAsia="Calibri"/>
          <w:lang w:eastAsia="en-US"/>
        </w:rPr>
        <w:t xml:space="preserve">, </w:t>
      </w:r>
    </w:p>
    <w:p w14:paraId="2CBECB71" w14:textId="0B4D836A" w:rsidR="006D18BF" w:rsidRPr="001463E7" w:rsidRDefault="3B45E32F" w:rsidP="6AA43E6A">
      <w:pPr>
        <w:pStyle w:val="Odstavekseznama"/>
        <w:numPr>
          <w:ilvl w:val="0"/>
          <w:numId w:val="68"/>
        </w:numPr>
        <w:jc w:val="both"/>
        <w:rPr>
          <w:rFonts w:eastAsia="Calibri"/>
          <w:lang w:eastAsia="en-US"/>
        </w:rPr>
      </w:pPr>
      <w:r w:rsidRPr="6AA43E6A">
        <w:rPr>
          <w:rFonts w:eastAsia="Calibri"/>
          <w:lang w:eastAsia="en-US"/>
        </w:rPr>
        <w:t>p</w:t>
      </w:r>
      <w:r w:rsidR="72DE57E8" w:rsidRPr="6AA43E6A">
        <w:rPr>
          <w:rFonts w:eastAsia="Calibri"/>
          <w:lang w:eastAsia="en-US"/>
        </w:rPr>
        <w:t>omočnik</w:t>
      </w:r>
      <w:r w:rsidR="72DE57E8" w:rsidRPr="252B682E">
        <w:rPr>
          <w:rFonts w:eastAsia="Calibri"/>
          <w:lang w:eastAsia="en-US"/>
        </w:rPr>
        <w:t xml:space="preserve"> vodje </w:t>
      </w:r>
      <w:r w:rsidR="743D059E" w:rsidRPr="252B682E">
        <w:rPr>
          <w:rFonts w:eastAsia="Calibri"/>
          <w:lang w:eastAsia="en-US"/>
        </w:rPr>
        <w:t xml:space="preserve">izobraževanja </w:t>
      </w:r>
      <w:r w:rsidR="5B059771" w:rsidRPr="2A1E6E18">
        <w:rPr>
          <w:rFonts w:eastAsia="Calibri"/>
          <w:lang w:eastAsia="en-US"/>
        </w:rPr>
        <w:t>pa</w:t>
      </w:r>
      <w:r w:rsidR="72DE57E8" w:rsidRPr="252B682E">
        <w:rPr>
          <w:rFonts w:eastAsia="Calibri"/>
          <w:lang w:eastAsia="en-US"/>
        </w:rPr>
        <w:t xml:space="preserve"> bo  </w:t>
      </w:r>
      <w:r w:rsidR="2F49ADE9" w:rsidRPr="0F02A4C9">
        <w:rPr>
          <w:rFonts w:eastAsia="Calibri"/>
          <w:lang w:eastAsia="en-US"/>
        </w:rPr>
        <w:t>udeležencem</w:t>
      </w:r>
      <w:r w:rsidR="202B1170" w:rsidRPr="2A1E6E18">
        <w:rPr>
          <w:rFonts w:eastAsia="Calibri"/>
          <w:lang w:eastAsia="en-US"/>
        </w:rPr>
        <w:t xml:space="preserve"> </w:t>
      </w:r>
      <w:r w:rsidR="72DE57E8" w:rsidRPr="252B682E">
        <w:rPr>
          <w:rFonts w:eastAsia="Calibri"/>
          <w:lang w:eastAsia="en-US"/>
        </w:rPr>
        <w:t xml:space="preserve">pomagal  pri izvedbi praktičnih nalog. </w:t>
      </w:r>
    </w:p>
    <w:p w14:paraId="70AC78FC" w14:textId="6485F6BA" w:rsidR="006D18BF" w:rsidRPr="001463E7" w:rsidRDefault="72DE57E8" w:rsidP="007342AA">
      <w:pPr>
        <w:jc w:val="both"/>
        <w:rPr>
          <w:rFonts w:eastAsia="Calibri"/>
          <w:lang w:eastAsia="en-US"/>
        </w:rPr>
      </w:pPr>
      <w:r w:rsidRPr="252B682E">
        <w:rPr>
          <w:rFonts w:eastAsia="Calibri"/>
          <w:lang w:eastAsia="en-US"/>
        </w:rPr>
        <w:t xml:space="preserve">Na vsakem </w:t>
      </w:r>
      <w:r w:rsidR="55E11EBC" w:rsidRPr="2A1E6E18">
        <w:rPr>
          <w:rFonts w:eastAsia="Calibri"/>
          <w:lang w:eastAsia="en-US"/>
        </w:rPr>
        <w:t>izobraževanju</w:t>
      </w:r>
      <w:r w:rsidR="51687DE2" w:rsidRPr="2A1E6E18">
        <w:rPr>
          <w:rFonts w:eastAsia="Calibri"/>
          <w:lang w:eastAsia="en-US"/>
        </w:rPr>
        <w:t xml:space="preserve"> </w:t>
      </w:r>
      <w:r w:rsidR="0C4E6AB0" w:rsidRPr="2A1E6E18">
        <w:rPr>
          <w:rFonts w:eastAsia="Calibri"/>
          <w:lang w:eastAsia="en-US"/>
        </w:rPr>
        <w:t>mora</w:t>
      </w:r>
      <w:r w:rsidRPr="252B682E">
        <w:rPr>
          <w:rFonts w:eastAsia="Calibri"/>
          <w:lang w:eastAsia="en-US"/>
        </w:rPr>
        <w:t xml:space="preserve"> biti prisoten pooblaščeni predstavnik naročnika, ki bo odgovarjal na morebitna vsebinska vprašanja. </w:t>
      </w:r>
    </w:p>
    <w:p w14:paraId="23AA46C5" w14:textId="3CC491AE" w:rsidR="006D18BF" w:rsidRPr="000A3C4E" w:rsidRDefault="72DE57E8" w:rsidP="00B946F9">
      <w:pPr>
        <w:pStyle w:val="Naslov3"/>
        <w:rPr>
          <w:rFonts w:eastAsia="Arial"/>
          <w:lang w:eastAsia="zh-CN" w:bidi="hi-IN"/>
        </w:rPr>
      </w:pPr>
      <w:bookmarkStart w:id="30" w:name="_Toc126587104"/>
      <w:bookmarkStart w:id="31" w:name="_Toc157181576"/>
      <w:bookmarkStart w:id="32" w:name="_Toc1504640526"/>
      <w:bookmarkStart w:id="33" w:name="_Toc216855714"/>
      <w:r w:rsidRPr="252B682E">
        <w:rPr>
          <w:rFonts w:eastAsia="Arial"/>
          <w:lang w:eastAsia="zh-CN" w:bidi="hi-IN"/>
        </w:rPr>
        <w:t xml:space="preserve">Lokacija izvedbe </w:t>
      </w:r>
      <w:r w:rsidR="1332AD3F" w:rsidRPr="252B682E">
        <w:rPr>
          <w:rFonts w:eastAsia="Arial"/>
          <w:lang w:eastAsia="zh-CN" w:bidi="hi-IN"/>
        </w:rPr>
        <w:t>izobraževanja</w:t>
      </w:r>
      <w:bookmarkEnd w:id="30"/>
      <w:bookmarkEnd w:id="31"/>
      <w:bookmarkEnd w:id="32"/>
      <w:bookmarkEnd w:id="33"/>
    </w:p>
    <w:p w14:paraId="5669CAB5" w14:textId="4F30497F" w:rsidR="006D18BF" w:rsidRPr="001463E7" w:rsidRDefault="00E91234" w:rsidP="252B682E">
      <w:pPr>
        <w:jc w:val="both"/>
        <w:rPr>
          <w:rFonts w:eastAsia="Calibri"/>
          <w:lang w:eastAsia="en-US"/>
        </w:rPr>
      </w:pPr>
      <w:r w:rsidRPr="42E7D484">
        <w:rPr>
          <w:rFonts w:eastAsia="Calibri" w:cs="Calibri"/>
          <w:lang w:eastAsia="en-US"/>
        </w:rPr>
        <w:t xml:space="preserve">Izobraževanje </w:t>
      </w:r>
      <w:r w:rsidR="4C13B99E" w:rsidRPr="42E7D484">
        <w:rPr>
          <w:rFonts w:eastAsia="Calibri" w:cs="Calibri"/>
          <w:lang w:eastAsia="en-US"/>
        </w:rPr>
        <w:t xml:space="preserve"> bo izvedeno na lokaciji</w:t>
      </w:r>
      <w:r w:rsidR="3EDB96A9" w:rsidRPr="42E7D484">
        <w:rPr>
          <w:rFonts w:eastAsia="Calibri" w:cs="Calibri"/>
          <w:lang w:eastAsia="en-US"/>
        </w:rPr>
        <w:t>, ki jo zagotovi</w:t>
      </w:r>
      <w:r w:rsidR="4C13B99E" w:rsidRPr="42E7D484">
        <w:rPr>
          <w:rFonts w:eastAsia="Calibri" w:cs="Calibri"/>
          <w:lang w:eastAsia="en-US"/>
        </w:rPr>
        <w:t xml:space="preserve"> naročnik</w:t>
      </w:r>
      <w:r w:rsidR="6320DEBB" w:rsidRPr="42E7D484">
        <w:rPr>
          <w:rFonts w:eastAsia="Calibri" w:cs="Calibri"/>
          <w:lang w:eastAsia="en-US"/>
        </w:rPr>
        <w:t>.</w:t>
      </w:r>
      <w:r w:rsidR="4C13B99E" w:rsidRPr="42E7D484">
        <w:rPr>
          <w:rFonts w:eastAsia="Calibri" w:cs="Calibri"/>
          <w:lang w:eastAsia="en-US"/>
        </w:rPr>
        <w:t xml:space="preserve"> </w:t>
      </w:r>
      <w:r w:rsidR="6913F9B7" w:rsidRPr="252B682E">
        <w:rPr>
          <w:rFonts w:eastAsia="Calibri" w:cs="Calibri"/>
          <w:lang w:eastAsia="en-US"/>
        </w:rPr>
        <w:t xml:space="preserve"> Izobraževanje</w:t>
      </w:r>
      <w:r w:rsidR="72DE57E8" w:rsidRPr="252B682E">
        <w:rPr>
          <w:rFonts w:eastAsia="Calibri"/>
          <w:lang w:eastAsia="en-US"/>
        </w:rPr>
        <w:t xml:space="preserve"> </w:t>
      </w:r>
      <w:r w:rsidR="4C13B99E" w:rsidRPr="252B682E">
        <w:rPr>
          <w:rFonts w:eastAsia="Calibri"/>
          <w:lang w:eastAsia="en-US"/>
        </w:rPr>
        <w:t xml:space="preserve">na lokaciji naročnika </w:t>
      </w:r>
      <w:r w:rsidR="72DE57E8" w:rsidRPr="252B682E">
        <w:rPr>
          <w:rFonts w:eastAsia="Calibri"/>
          <w:lang w:eastAsia="en-US"/>
        </w:rPr>
        <w:t xml:space="preserve">bo potekalo </w:t>
      </w:r>
      <w:r w:rsidR="0F124F4A" w:rsidRPr="252B682E">
        <w:rPr>
          <w:rFonts w:eastAsia="Calibri"/>
          <w:lang w:eastAsia="en-US"/>
        </w:rPr>
        <w:t xml:space="preserve">v </w:t>
      </w:r>
      <w:r w:rsidR="4C13B99E" w:rsidRPr="252B682E">
        <w:rPr>
          <w:rFonts w:eastAsia="Calibri"/>
          <w:lang w:eastAsia="en-US"/>
        </w:rPr>
        <w:t xml:space="preserve">ustreznem prostoru (učilnici) </w:t>
      </w:r>
      <w:r w:rsidR="72DE57E8" w:rsidRPr="252B682E">
        <w:rPr>
          <w:rFonts w:eastAsia="Calibri"/>
          <w:lang w:eastAsia="en-US"/>
        </w:rPr>
        <w:t xml:space="preserve">z računalniško opremo, ki jo zagotovi naročnik. </w:t>
      </w:r>
      <w:r w:rsidR="4C13B99E" w:rsidRPr="252B682E">
        <w:rPr>
          <w:rFonts w:eastAsia="Calibri"/>
          <w:lang w:eastAsia="en-US"/>
        </w:rPr>
        <w:t>Opremo u</w:t>
      </w:r>
      <w:r w:rsidR="72DE57E8" w:rsidRPr="252B682E">
        <w:rPr>
          <w:rFonts w:eastAsia="Calibri"/>
          <w:lang w:eastAsia="en-US"/>
        </w:rPr>
        <w:t>čilnic</w:t>
      </w:r>
      <w:r w:rsidR="4C13B99E" w:rsidRPr="252B682E">
        <w:rPr>
          <w:rFonts w:eastAsia="Calibri"/>
          <w:lang w:eastAsia="en-US"/>
        </w:rPr>
        <w:t xml:space="preserve">e bosta uskladila izvajalec in naročnik. Oprema učilnice mora zajemati vsaj </w:t>
      </w:r>
      <w:r w:rsidR="72DE57E8" w:rsidRPr="252B682E">
        <w:rPr>
          <w:rFonts w:eastAsia="Calibri"/>
          <w:lang w:eastAsia="en-US"/>
        </w:rPr>
        <w:t>opremo za predstavitev delovanja</w:t>
      </w:r>
      <w:r w:rsidR="386E7B91" w:rsidRPr="252B682E">
        <w:rPr>
          <w:rFonts w:eastAsia="Calibri"/>
          <w:lang w:eastAsia="en-US"/>
        </w:rPr>
        <w:t xml:space="preserve"> </w:t>
      </w:r>
      <w:r w:rsidR="417C837C" w:rsidRPr="252B682E">
        <w:rPr>
          <w:rFonts w:eastAsia="Calibri"/>
          <w:lang w:eastAsia="en-US"/>
        </w:rPr>
        <w:t xml:space="preserve">IS </w:t>
      </w:r>
      <w:r w:rsidR="386E7B91" w:rsidRPr="252B682E">
        <w:rPr>
          <w:rFonts w:eastAsia="Calibri"/>
          <w:lang w:eastAsia="en-US"/>
        </w:rPr>
        <w:t xml:space="preserve">Evidence FFS </w:t>
      </w:r>
      <w:r w:rsidR="72DE57E8" w:rsidRPr="252B682E">
        <w:rPr>
          <w:rFonts w:eastAsia="Calibri"/>
          <w:lang w:eastAsia="en-US"/>
        </w:rPr>
        <w:t xml:space="preserve"> s strani vodje </w:t>
      </w:r>
      <w:r w:rsidR="3516D963" w:rsidRPr="252B682E">
        <w:rPr>
          <w:rFonts w:eastAsia="Calibri"/>
          <w:lang w:eastAsia="en-US"/>
        </w:rPr>
        <w:t xml:space="preserve">izobraževanja </w:t>
      </w:r>
      <w:r w:rsidR="72DE57E8" w:rsidRPr="252B682E">
        <w:rPr>
          <w:rFonts w:eastAsia="Calibri"/>
          <w:lang w:eastAsia="en-US"/>
        </w:rPr>
        <w:t xml:space="preserve"> in opremo za samostojno delo  udeležencev. Tako delovna postaja vodje </w:t>
      </w:r>
      <w:r w:rsidR="00024980">
        <w:rPr>
          <w:rFonts w:eastAsia="Calibri"/>
          <w:lang w:eastAsia="en-US"/>
        </w:rPr>
        <w:t>i</w:t>
      </w:r>
      <w:r w:rsidR="481F7C6F" w:rsidRPr="252B682E">
        <w:rPr>
          <w:rFonts w:eastAsia="Calibri" w:cs="Calibri"/>
          <w:lang w:eastAsia="en-US"/>
        </w:rPr>
        <w:t>zobraževanja</w:t>
      </w:r>
      <w:r w:rsidR="5FEB4FBC" w:rsidRPr="51E7E535">
        <w:rPr>
          <w:rFonts w:eastAsia="Calibri" w:cs="Calibri"/>
          <w:lang w:eastAsia="en-US"/>
        </w:rPr>
        <w:t>,</w:t>
      </w:r>
      <w:r w:rsidR="72DE57E8" w:rsidRPr="252B682E">
        <w:rPr>
          <w:rFonts w:eastAsia="Calibri"/>
          <w:lang w:eastAsia="en-US"/>
        </w:rPr>
        <w:t xml:space="preserve"> kot delovne postaje slušateljev morajo omogočati priklop na šolsko okolje </w:t>
      </w:r>
      <w:r w:rsidR="10F6B60C" w:rsidRPr="252B682E">
        <w:rPr>
          <w:rFonts w:eastAsia="Calibri"/>
          <w:lang w:eastAsia="en-US"/>
        </w:rPr>
        <w:t xml:space="preserve">IS </w:t>
      </w:r>
      <w:r w:rsidR="38855C90" w:rsidRPr="252B682E">
        <w:rPr>
          <w:rFonts w:eastAsia="Calibri"/>
          <w:lang w:eastAsia="en-US"/>
        </w:rPr>
        <w:t xml:space="preserve">Evidenca FFS </w:t>
      </w:r>
      <w:r w:rsidR="72DE57E8" w:rsidRPr="252B682E">
        <w:rPr>
          <w:rFonts w:eastAsia="Calibri"/>
          <w:lang w:eastAsia="en-US"/>
        </w:rPr>
        <w:t xml:space="preserve">, ki bo nameščeno na infrastrukturi Ministrstva za digitalno preobrazbo. </w:t>
      </w:r>
    </w:p>
    <w:p w14:paraId="3392651C" w14:textId="00E3DEA7" w:rsidR="006D18BF" w:rsidRDefault="00C44144" w:rsidP="00B946F9">
      <w:pPr>
        <w:pStyle w:val="Naslov3"/>
        <w:rPr>
          <w:rFonts w:eastAsia="Calibri"/>
          <w:lang w:eastAsia="en-US"/>
        </w:rPr>
      </w:pPr>
      <w:bookmarkStart w:id="34" w:name="_Toc157181577"/>
      <w:bookmarkStart w:id="35" w:name="_Toc627603341"/>
      <w:bookmarkStart w:id="36" w:name="_Toc216855715"/>
      <w:r>
        <w:rPr>
          <w:rFonts w:eastAsia="Calibri"/>
          <w:lang w:eastAsia="en-US"/>
        </w:rPr>
        <w:t xml:space="preserve">Uvajalno </w:t>
      </w:r>
      <w:r w:rsidR="006D18BF" w:rsidRPr="5B06B202">
        <w:rPr>
          <w:rFonts w:eastAsia="Calibri"/>
          <w:lang w:eastAsia="en-US"/>
        </w:rPr>
        <w:t>okolje</w:t>
      </w:r>
      <w:bookmarkEnd w:id="34"/>
      <w:bookmarkEnd w:id="35"/>
      <w:bookmarkEnd w:id="36"/>
      <w:r w:rsidR="006D18BF" w:rsidRPr="5B06B202">
        <w:rPr>
          <w:rFonts w:eastAsia="Calibri"/>
          <w:lang w:eastAsia="en-US"/>
        </w:rPr>
        <w:t xml:space="preserve"> </w:t>
      </w:r>
    </w:p>
    <w:p w14:paraId="43B9681D" w14:textId="4C7D691E" w:rsidR="40B3C74A" w:rsidRDefault="40B3C74A" w:rsidP="6AA43E6A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3E68128E" w14:textId="45D58B7E" w:rsidR="0BEE1C60" w:rsidRDefault="0BEE1C60" w:rsidP="0BEE1C60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46214B9C" w14:textId="41293983" w:rsidR="0BEE1C60" w:rsidRDefault="0BEE1C60" w:rsidP="0BEE1C60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058A8B1F" w14:textId="7050B3DE" w:rsidR="0BEE1C60" w:rsidRDefault="0BEE1C60" w:rsidP="0BEE1C60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574A720C" w14:textId="03B29AF8" w:rsidR="0BEE1C60" w:rsidRDefault="0BEE1C60" w:rsidP="0BEE1C60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34849736" w14:textId="33A14AF6" w:rsidR="40B3C74A" w:rsidRDefault="40B3C74A" w:rsidP="2A1E6E18">
      <w:pPr>
        <w:jc w:val="both"/>
        <w:rPr>
          <w:rFonts w:eastAsia="Calibri"/>
          <w:lang w:eastAsia="en-US"/>
        </w:rPr>
      </w:pPr>
      <w:r w:rsidRPr="6AA43E6A">
        <w:rPr>
          <w:rFonts w:eastAsia="Calibri"/>
          <w:b/>
          <w:sz w:val="22"/>
          <w:szCs w:val="22"/>
          <w:lang w:eastAsia="en-US"/>
        </w:rPr>
        <w:t>Izobraževanje po skupinah uporabnikov</w:t>
      </w:r>
      <w:r w:rsidR="40E90C97" w:rsidRPr="2A1E6E1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40E90C97" w:rsidRPr="2A1E6E18">
        <w:rPr>
          <w:rFonts w:eastAsia="Calibri"/>
          <w:lang w:eastAsia="en-US"/>
        </w:rPr>
        <w:t>IS Evidenca FFS</w:t>
      </w:r>
    </w:p>
    <w:p w14:paraId="71DD1411" w14:textId="406AF1B9" w:rsidR="22F525AB" w:rsidRDefault="22F525AB" w:rsidP="64C189A8">
      <w:pPr>
        <w:jc w:val="both"/>
      </w:pPr>
      <w:r w:rsidRPr="6AA43E6A">
        <w:rPr>
          <w:rFonts w:eastAsia="Calibri"/>
          <w:u w:val="single"/>
          <w:lang w:eastAsia="en-US"/>
        </w:rPr>
        <w:t>Vsebinski skrbniki IS Evidenca FFS na UVHVVR, MKGP in AKTRP</w:t>
      </w:r>
    </w:p>
    <w:p w14:paraId="721684B0" w14:textId="5852CF5C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Cilj izobraževanja</w:t>
      </w:r>
      <w:r w:rsidR="0098648A">
        <w:rPr>
          <w:rFonts w:eastAsia="Calibri"/>
          <w:lang w:eastAsia="en-US"/>
        </w:rPr>
        <w:t xml:space="preserve"> </w:t>
      </w:r>
    </w:p>
    <w:p w14:paraId="2787DADF" w14:textId="6920D31B" w:rsidR="22F525AB" w:rsidRDefault="2B5CD8ED" w:rsidP="252B682E">
      <w:pPr>
        <w:jc w:val="both"/>
        <w:rPr>
          <w:rFonts w:eastAsia="Calibri"/>
          <w:lang w:eastAsia="en-US"/>
        </w:rPr>
      </w:pPr>
      <w:r w:rsidRPr="42E7D484">
        <w:rPr>
          <w:rFonts w:eastAsia="Calibri"/>
          <w:lang w:eastAsia="en-US"/>
        </w:rPr>
        <w:t xml:space="preserve">Cilj izobraževanja vsebinskih skrbnikov IS Evidenca FFS je zagotoviti njihovo usposobljenost za </w:t>
      </w:r>
      <w:r w:rsidR="016142E3" w:rsidRPr="0F02A4C9">
        <w:rPr>
          <w:rFonts w:eastAsia="Calibri"/>
          <w:lang w:eastAsia="en-US"/>
        </w:rPr>
        <w:t>opravljanje vloge skrbnika sistema, za</w:t>
      </w:r>
      <w:r w:rsidR="26A95CD9" w:rsidRPr="7630031E">
        <w:rPr>
          <w:rFonts w:eastAsia="Calibri"/>
          <w:lang w:eastAsia="en-US"/>
        </w:rPr>
        <w:t xml:space="preserve"> </w:t>
      </w:r>
      <w:r w:rsidRPr="42E7D484">
        <w:rPr>
          <w:rFonts w:eastAsia="Calibri"/>
          <w:lang w:eastAsia="en-US"/>
        </w:rPr>
        <w:t>izvajanje vseh vsebinskih nastavitev, upravljanje podatkovnih struktur</w:t>
      </w:r>
      <w:r w:rsidR="400BBCB5" w:rsidRPr="7630031E">
        <w:rPr>
          <w:rFonts w:eastAsia="Calibri"/>
          <w:lang w:eastAsia="en-US"/>
        </w:rPr>
        <w:t>,</w:t>
      </w:r>
      <w:r w:rsidR="2280ABED" w:rsidRPr="7630031E">
        <w:rPr>
          <w:rFonts w:eastAsia="Calibri"/>
          <w:lang w:eastAsia="en-US"/>
        </w:rPr>
        <w:t xml:space="preserve"> d</w:t>
      </w:r>
      <w:r w:rsidR="37774B18" w:rsidRPr="7630031E">
        <w:rPr>
          <w:rFonts w:eastAsia="Calibri"/>
          <w:lang w:eastAsia="en-US"/>
        </w:rPr>
        <w:t>oločanje</w:t>
      </w:r>
      <w:r w:rsidR="2280ABED" w:rsidRPr="7630031E">
        <w:rPr>
          <w:rFonts w:eastAsia="Calibri"/>
          <w:lang w:eastAsia="en-US"/>
        </w:rPr>
        <w:t xml:space="preserve"> pravil vnosa podatkov</w:t>
      </w:r>
      <w:r w:rsidR="400BBCB5" w:rsidRPr="7630031E">
        <w:rPr>
          <w:rFonts w:eastAsia="Calibri"/>
          <w:lang w:eastAsia="en-US"/>
        </w:rPr>
        <w:t xml:space="preserve"> </w:t>
      </w:r>
      <w:r w:rsidRPr="42E7D484">
        <w:rPr>
          <w:rFonts w:eastAsia="Calibri"/>
          <w:lang w:eastAsia="en-US"/>
        </w:rPr>
        <w:t xml:space="preserve">ter podporo delovanju </w:t>
      </w:r>
      <w:r w:rsidR="7788AD28" w:rsidRPr="42E7D484">
        <w:rPr>
          <w:rFonts w:eastAsia="Calibri"/>
          <w:lang w:eastAsia="en-US"/>
        </w:rPr>
        <w:t>IS</w:t>
      </w:r>
      <w:r w:rsidR="17E9A155" w:rsidRPr="7630031E">
        <w:rPr>
          <w:rFonts w:eastAsia="Calibri"/>
          <w:lang w:eastAsia="en-US"/>
        </w:rPr>
        <w:t>,</w:t>
      </w:r>
      <w:r w:rsidR="7788AD28" w:rsidRPr="42E7D484">
        <w:rPr>
          <w:rFonts w:eastAsia="Calibri"/>
          <w:lang w:eastAsia="en-US"/>
        </w:rPr>
        <w:t xml:space="preserve"> </w:t>
      </w:r>
      <w:r w:rsidR="14991980" w:rsidRPr="42E7D484">
        <w:rPr>
          <w:rFonts w:eastAsia="Calibri"/>
          <w:lang w:eastAsia="en-US"/>
        </w:rPr>
        <w:t xml:space="preserve"> v s</w:t>
      </w:r>
      <w:r w:rsidRPr="42E7D484">
        <w:rPr>
          <w:rFonts w:eastAsia="Calibri"/>
          <w:lang w:eastAsia="en-US"/>
        </w:rPr>
        <w:t xml:space="preserve">kladu z veljavno nacionalno in evropsko zakonodajo. </w:t>
      </w:r>
    </w:p>
    <w:p w14:paraId="332DEAA6" w14:textId="4048FCD9" w:rsidR="6AA43E6A" w:rsidRDefault="6AA43E6A" w:rsidP="6AA43E6A">
      <w:pPr>
        <w:jc w:val="both"/>
        <w:rPr>
          <w:rFonts w:eastAsia="Calibri"/>
          <w:lang w:eastAsia="en-US"/>
        </w:rPr>
      </w:pPr>
    </w:p>
    <w:p w14:paraId="234A9332" w14:textId="092D1B70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Vsebina izobraževanja</w:t>
      </w:r>
      <w:r w:rsidR="04F98FB9" w:rsidRPr="2A1E6E18">
        <w:rPr>
          <w:rFonts w:eastAsia="Calibri"/>
          <w:lang w:eastAsia="en-US"/>
        </w:rPr>
        <w:t>:</w:t>
      </w:r>
    </w:p>
    <w:p w14:paraId="17476D2F" w14:textId="691A671A" w:rsidR="00EA36A2" w:rsidRPr="00EA36A2" w:rsidRDefault="721A87F6" w:rsidP="6AA43E6A">
      <w:p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Predstavitev IS Evidenca FFS</w:t>
      </w:r>
      <w:r w:rsidR="001ABBB4" w:rsidRPr="2A1E6E18">
        <w:rPr>
          <w:rFonts w:eastAsia="Calibri"/>
          <w:lang w:eastAsia="en-US"/>
        </w:rPr>
        <w:t xml:space="preserve"> (</w:t>
      </w:r>
      <w:r w:rsidR="36158EE3" w:rsidRPr="2A1E6E18">
        <w:rPr>
          <w:rFonts w:eastAsia="Calibri"/>
          <w:lang w:eastAsia="en-US"/>
        </w:rPr>
        <w:t>arhitektura, osnovni koncepti delovanja, podatkovni modeli ter povezave z drugimi IS  in zbirkami podatkov.</w:t>
      </w:r>
      <w:r w:rsidRPr="2A1E6E18">
        <w:rPr>
          <w:rFonts w:eastAsia="Calibri"/>
          <w:lang w:eastAsia="en-US"/>
        </w:rPr>
        <w:t>:</w:t>
      </w:r>
      <w:r w:rsidR="5BDED213" w:rsidRPr="2A1E6E18">
        <w:rPr>
          <w:rFonts w:eastAsia="Calibri"/>
          <w:lang w:eastAsia="en-US"/>
        </w:rPr>
        <w:t xml:space="preserve"> </w:t>
      </w:r>
    </w:p>
    <w:p w14:paraId="0072E9CD" w14:textId="2532CC05" w:rsidR="22F525AB" w:rsidRPr="00EA36A2" w:rsidRDefault="22F525AB" w:rsidP="002C18A7">
      <w:pPr>
        <w:pStyle w:val="Odstavekseznama"/>
        <w:numPr>
          <w:ilvl w:val="1"/>
          <w:numId w:val="8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upravljanje uporabniških vlog in pravic,</w:t>
      </w:r>
    </w:p>
    <w:p w14:paraId="20213274" w14:textId="3AEFFFE2" w:rsidR="22F525AB" w:rsidRPr="00EA36A2" w:rsidRDefault="22F525AB" w:rsidP="00EC208A">
      <w:pPr>
        <w:pStyle w:val="Odstavekseznama"/>
        <w:numPr>
          <w:ilvl w:val="1"/>
          <w:numId w:val="8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upravljanje osnovnih šifrantov (FFS, kulture, parcele, nameni uporabe</w:t>
      </w:r>
      <w:r w:rsidRPr="6AA43E6A">
        <w:rPr>
          <w:rFonts w:eastAsia="Calibri"/>
          <w:lang w:eastAsia="en-US"/>
        </w:rPr>
        <w:t>)</w:t>
      </w:r>
      <w:r w:rsidR="002C18A7" w:rsidRPr="6AA43E6A">
        <w:rPr>
          <w:rFonts w:eastAsia="Calibri"/>
          <w:lang w:eastAsia="en-US"/>
        </w:rPr>
        <w:t>,</w:t>
      </w:r>
    </w:p>
    <w:p w14:paraId="1E96DB77" w14:textId="56CE0153" w:rsidR="22F525AB" w:rsidRPr="00EA36A2" w:rsidRDefault="22F525AB" w:rsidP="00EC208A">
      <w:pPr>
        <w:pStyle w:val="Odstavekseznama"/>
        <w:numPr>
          <w:ilvl w:val="1"/>
          <w:numId w:val="7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upravljanje podatkov o uporabi FFS,</w:t>
      </w:r>
    </w:p>
    <w:p w14:paraId="64192707" w14:textId="57C23CE6" w:rsidR="22F525AB" w:rsidRPr="00EA36A2" w:rsidRDefault="22F525AB" w:rsidP="00EC208A">
      <w:pPr>
        <w:pStyle w:val="Odstavekseznama"/>
        <w:numPr>
          <w:ilvl w:val="1"/>
          <w:numId w:val="6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upravljanje poročil in priprava izvozov podatkov,</w:t>
      </w:r>
    </w:p>
    <w:p w14:paraId="0F50DC1F" w14:textId="08252903" w:rsidR="22F525AB" w:rsidRPr="00EA36A2" w:rsidRDefault="22F525AB" w:rsidP="00EC208A">
      <w:pPr>
        <w:pStyle w:val="Odstavekseznama"/>
        <w:numPr>
          <w:ilvl w:val="1"/>
          <w:numId w:val="6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priprava podatkov za nacionalno in evropsko poročanje (EU statistike, FSDN),</w:t>
      </w:r>
    </w:p>
    <w:p w14:paraId="2D48769A" w14:textId="5EFDED21" w:rsidR="22F525AB" w:rsidRPr="00EA36A2" w:rsidRDefault="22F525AB" w:rsidP="00EC208A">
      <w:pPr>
        <w:pStyle w:val="Odstavekseznama"/>
        <w:numPr>
          <w:ilvl w:val="1"/>
          <w:numId w:val="6"/>
        </w:numPr>
        <w:jc w:val="both"/>
        <w:rPr>
          <w:rFonts w:eastAsia="Calibri"/>
          <w:lang w:eastAsia="en-US"/>
        </w:rPr>
      </w:pPr>
      <w:r w:rsidRPr="00EA36A2">
        <w:rPr>
          <w:rFonts w:eastAsia="Calibri"/>
          <w:lang w:eastAsia="en-US"/>
        </w:rPr>
        <w:t>sodelovanje pri vsebinskih nadgradnjah sistema.</w:t>
      </w:r>
    </w:p>
    <w:p w14:paraId="73FEA5EE" w14:textId="67383A2F" w:rsidR="1C1B1469" w:rsidRDefault="1C1B1469" w:rsidP="2A1E6E18">
      <w:p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lastRenderedPageBreak/>
        <w:t>Vsebina izobraževanja bo zajela celovit pregled IS Evidenca FFS ter podrobno obravnavo vsebinskih nastavitev sistema</w:t>
      </w:r>
    </w:p>
    <w:p w14:paraId="5850E283" w14:textId="449240D7" w:rsidR="22F525AB" w:rsidRDefault="22F525AB" w:rsidP="64C189A8">
      <w:pPr>
        <w:jc w:val="both"/>
        <w:rPr>
          <w:rFonts w:eastAsia="Calibri"/>
          <w:lang w:eastAsia="en-US"/>
        </w:rPr>
      </w:pPr>
      <w:r w:rsidRPr="6AA43E6A">
        <w:rPr>
          <w:rFonts w:eastAsia="Calibri"/>
          <w:lang w:eastAsia="en-US"/>
        </w:rPr>
        <w:t>Predvideno trajanje izobraževanja</w:t>
      </w:r>
      <w:r w:rsidR="7A0B3156" w:rsidRPr="6AA43E6A">
        <w:rPr>
          <w:rFonts w:eastAsia="Calibri"/>
          <w:lang w:eastAsia="en-US"/>
        </w:rPr>
        <w:t xml:space="preserve">: </w:t>
      </w:r>
      <w:r w:rsidR="7A0B3156" w:rsidRPr="2A1E6E18">
        <w:rPr>
          <w:rFonts w:eastAsia="Calibri"/>
          <w:lang w:eastAsia="en-US"/>
        </w:rPr>
        <w:t>10 šolskih ur</w:t>
      </w:r>
    </w:p>
    <w:p w14:paraId="109C3DBD" w14:textId="74AA88A7" w:rsidR="7A0B3156" w:rsidRDefault="7A0B3156" w:rsidP="2A1E6E18">
      <w:p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 xml:space="preserve">Število udeležencev na delavnici: največ </w:t>
      </w:r>
      <w:r w:rsidRPr="6AA43E6A">
        <w:rPr>
          <w:rFonts w:eastAsia="Calibri"/>
          <w:lang w:eastAsia="en-US"/>
        </w:rPr>
        <w:t>2</w:t>
      </w:r>
      <w:r w:rsidR="00837197" w:rsidRPr="6AA43E6A">
        <w:rPr>
          <w:rFonts w:eastAsia="Calibri"/>
          <w:lang w:eastAsia="en-US"/>
        </w:rPr>
        <w:t>0</w:t>
      </w:r>
    </w:p>
    <w:p w14:paraId="4A082BA5" w14:textId="38D348CA" w:rsidR="22F525AB" w:rsidRDefault="00230EED" w:rsidP="64C189A8">
      <w:pPr>
        <w:jc w:val="both"/>
        <w:rPr>
          <w:rFonts w:eastAsia="Calibri"/>
          <w:lang w:eastAsia="en-US"/>
        </w:rPr>
      </w:pPr>
      <w:r w:rsidRPr="6AA43E6A">
        <w:rPr>
          <w:rFonts w:eastAsia="Calibri"/>
          <w:lang w:eastAsia="en-US"/>
        </w:rPr>
        <w:t xml:space="preserve"> </w:t>
      </w:r>
    </w:p>
    <w:p w14:paraId="3FE5E382" w14:textId="226C833B" w:rsidR="22F525AB" w:rsidRDefault="2B5CD8ED" w:rsidP="64C189A8">
      <w:pPr>
        <w:jc w:val="both"/>
        <w:rPr>
          <w:rFonts w:eastAsia="Calibri"/>
          <w:lang w:eastAsia="en-US"/>
        </w:rPr>
      </w:pPr>
      <w:r w:rsidRPr="42E7D484">
        <w:rPr>
          <w:rFonts w:eastAsia="Calibri"/>
          <w:lang w:eastAsia="en-US"/>
        </w:rPr>
        <w:t>Ob predvidenem številu udeležencev bo izvedena ena delavnica v vsaki fazi. Izobraževanje izvede izvajalec.</w:t>
      </w:r>
    </w:p>
    <w:p w14:paraId="6D3E2682" w14:textId="5054DE4A" w:rsidR="6208C4D8" w:rsidRDefault="6208C4D8" w:rsidP="2A1E6E18">
      <w:p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Izobraževanje za vsebinske skrbnike ne zajema uporabe sistema v vlogi poklicnega uporabnika FFS, lahko pa se udeležijo izobraževanja za poklicne uporabnike.</w:t>
      </w:r>
    </w:p>
    <w:p w14:paraId="120A8C7E" w14:textId="169565FE" w:rsidR="002C18A7" w:rsidRDefault="002C18A7" w:rsidP="64C189A8">
      <w:pPr>
        <w:jc w:val="both"/>
        <w:rPr>
          <w:rFonts w:eastAsia="Calibri"/>
          <w:lang w:eastAsia="en-US"/>
        </w:rPr>
      </w:pPr>
    </w:p>
    <w:p w14:paraId="2DE20969" w14:textId="04502791" w:rsidR="22F525AB" w:rsidRDefault="22F525AB" w:rsidP="64C189A8">
      <w:pPr>
        <w:jc w:val="both"/>
        <w:rPr>
          <w:rFonts w:eastAsia="Calibri"/>
          <w:u w:val="single"/>
          <w:lang w:eastAsia="en-US"/>
        </w:rPr>
      </w:pPr>
      <w:r w:rsidRPr="6AA43E6A">
        <w:rPr>
          <w:rFonts w:eastAsia="Calibri"/>
          <w:u w:val="single"/>
          <w:lang w:eastAsia="en-US"/>
        </w:rPr>
        <w:t>Tehnični skrbniki IS Evidenca FFS na UVHVVR in MDP</w:t>
      </w:r>
    </w:p>
    <w:p w14:paraId="2686B22B" w14:textId="104C3916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Cilj izobraževanja</w:t>
      </w:r>
    </w:p>
    <w:p w14:paraId="0A317917" w14:textId="62BD0FDC" w:rsidR="22F525AB" w:rsidRDefault="22F525AB" w:rsidP="42E7D484">
      <w:pPr>
        <w:jc w:val="both"/>
        <w:rPr>
          <w:rFonts w:eastAsia="Calibri"/>
          <w:highlight w:val="yellow"/>
          <w:lang w:eastAsia="en-US"/>
        </w:rPr>
      </w:pPr>
      <w:r w:rsidRPr="42E7D484">
        <w:rPr>
          <w:rFonts w:eastAsia="Calibri"/>
          <w:lang w:eastAsia="en-US"/>
        </w:rPr>
        <w:t xml:space="preserve">Cilj izobraževanja tehničnih skrbnikov IS Evidenca FFS je zagotoviti njihovo usposobljenost za spremljanje delovanja sistema, upravljanje tehničnega okolja, podporo integracijam ter </w:t>
      </w:r>
      <w:r w:rsidR="4182DD17" w:rsidRPr="0F02A4C9">
        <w:rPr>
          <w:rFonts w:eastAsia="Calibri"/>
          <w:lang w:eastAsia="en-US"/>
        </w:rPr>
        <w:t xml:space="preserve">sodelovanje pri </w:t>
      </w:r>
      <w:r w:rsidR="2478DF59" w:rsidRPr="6AA43E6A">
        <w:rPr>
          <w:rFonts w:eastAsia="Calibri"/>
          <w:lang w:eastAsia="en-US"/>
        </w:rPr>
        <w:t>odpravljanj</w:t>
      </w:r>
      <w:r w:rsidR="65D44887" w:rsidRPr="6AA43E6A">
        <w:rPr>
          <w:rFonts w:eastAsia="Calibri"/>
          <w:lang w:eastAsia="en-US"/>
        </w:rPr>
        <w:t>u</w:t>
      </w:r>
      <w:r w:rsidRPr="42E7D484">
        <w:rPr>
          <w:rFonts w:eastAsia="Calibri"/>
          <w:lang w:eastAsia="en-US"/>
        </w:rPr>
        <w:t xml:space="preserve"> tehničnih težav. </w:t>
      </w:r>
    </w:p>
    <w:p w14:paraId="06880589" w14:textId="7519A696" w:rsidR="22F525AB" w:rsidRDefault="22F525AB" w:rsidP="64C189A8">
      <w:p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Vsebina izobraževanja</w:t>
      </w:r>
      <w:r w:rsidR="23859070" w:rsidRPr="2A1E6E18">
        <w:rPr>
          <w:rFonts w:eastAsia="Calibri"/>
          <w:lang w:eastAsia="en-US"/>
        </w:rPr>
        <w:t>:</w:t>
      </w:r>
    </w:p>
    <w:p w14:paraId="32D6A27D" w14:textId="76F84CED" w:rsidR="6E8E5BA5" w:rsidRDefault="6E8E5BA5" w:rsidP="6AA43E6A">
      <w:pPr>
        <w:pStyle w:val="Odstavekseznama"/>
        <w:numPr>
          <w:ilvl w:val="0"/>
          <w:numId w:val="67"/>
        </w:num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pregled tehnične arhitekture in uporabljenih tehnologij,</w:t>
      </w:r>
    </w:p>
    <w:p w14:paraId="56249597" w14:textId="0D6F17D9" w:rsidR="6E8E5BA5" w:rsidRDefault="6E8E5BA5" w:rsidP="6AA43E6A">
      <w:pPr>
        <w:pStyle w:val="Odstavekseznama"/>
        <w:numPr>
          <w:ilvl w:val="0"/>
          <w:numId w:val="67"/>
        </w:num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 xml:space="preserve">varnostni mehanizmi ter načina delovanja sistema kot npr. upravljanje </w:t>
      </w:r>
      <w:r w:rsidR="394338DE" w:rsidRPr="7630031E">
        <w:rPr>
          <w:rFonts w:eastAsia="Calibri"/>
          <w:lang w:eastAsia="en-US"/>
        </w:rPr>
        <w:t xml:space="preserve">in nadzor </w:t>
      </w:r>
      <w:r w:rsidRPr="2A1E6E18">
        <w:rPr>
          <w:rFonts w:eastAsia="Calibri"/>
          <w:lang w:eastAsia="en-US"/>
        </w:rPr>
        <w:t xml:space="preserve">dostopov in </w:t>
      </w:r>
      <w:r w:rsidR="59CA4A63" w:rsidRPr="7630031E">
        <w:rPr>
          <w:rFonts w:eastAsia="Calibri"/>
          <w:lang w:eastAsia="en-US"/>
        </w:rPr>
        <w:t>pravic</w:t>
      </w:r>
      <w:r w:rsidRPr="2A1E6E18">
        <w:rPr>
          <w:rFonts w:eastAsia="Calibri"/>
          <w:lang w:eastAsia="en-US"/>
        </w:rPr>
        <w:t>,</w:t>
      </w:r>
    </w:p>
    <w:p w14:paraId="40C8ADE0" w14:textId="25D2249A" w:rsidR="6E8E5BA5" w:rsidRDefault="6E8E5BA5" w:rsidP="6AA43E6A">
      <w:pPr>
        <w:pStyle w:val="Odstavekseznama"/>
        <w:numPr>
          <w:ilvl w:val="0"/>
          <w:numId w:val="67"/>
        </w:num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spremljanje delovanja sistema.</w:t>
      </w:r>
    </w:p>
    <w:p w14:paraId="413BB1BE" w14:textId="02EAD5EB" w:rsidR="6E8E5BA5" w:rsidRDefault="6E8E5BA5" w:rsidP="2A1E6E18">
      <w:pPr>
        <w:pStyle w:val="Odstavekseznama"/>
        <w:numPr>
          <w:ilvl w:val="0"/>
          <w:numId w:val="67"/>
        </w:num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obdelava in izmenjava podatkov v standardizirani obliki,</w:t>
      </w:r>
    </w:p>
    <w:p w14:paraId="6C1EA47F" w14:textId="2042A90E" w:rsidR="6E8E5BA5" w:rsidRDefault="6E8E5BA5" w:rsidP="2A1E6E18">
      <w:pPr>
        <w:pStyle w:val="Odstavekseznama"/>
        <w:numPr>
          <w:ilvl w:val="0"/>
          <w:numId w:val="67"/>
        </w:num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tehnično delovanje poročil in analitike</w:t>
      </w:r>
    </w:p>
    <w:p w14:paraId="2514AF4D" w14:textId="4B6D0F7D" w:rsidR="22F525AB" w:rsidRDefault="22F525AB" w:rsidP="6AA43E6A">
      <w:p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Vsebina izobraževanja bo zajela tehničn</w:t>
      </w:r>
      <w:r w:rsidR="0016464C">
        <w:rPr>
          <w:rFonts w:eastAsia="Calibri"/>
          <w:lang w:eastAsia="en-US"/>
        </w:rPr>
        <w:t xml:space="preserve">o organizacijski </w:t>
      </w:r>
      <w:r w:rsidRPr="64C189A8">
        <w:rPr>
          <w:rFonts w:eastAsia="Calibri"/>
          <w:lang w:eastAsia="en-US"/>
        </w:rPr>
        <w:t xml:space="preserve">vidik delovanja IS Evidenca FFS. </w:t>
      </w:r>
      <w:r w:rsidR="00135001" w:rsidRPr="6AA43E6A">
        <w:rPr>
          <w:rFonts w:eastAsia="Calibri"/>
          <w:lang w:eastAsia="en-US"/>
        </w:rPr>
        <w:t xml:space="preserve"> </w:t>
      </w:r>
      <w:r w:rsidR="00520A0D">
        <w:rPr>
          <w:rFonts w:eastAsia="Calibri"/>
          <w:lang w:eastAsia="en-US"/>
        </w:rPr>
        <w:t xml:space="preserve"> </w:t>
      </w:r>
    </w:p>
    <w:p w14:paraId="109BE679" w14:textId="2CD06BF8" w:rsidR="22F525AB" w:rsidRDefault="22F525AB" w:rsidP="64C189A8">
      <w:p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Predvideno trajanje izobraževanja</w:t>
      </w:r>
      <w:r w:rsidR="00834E00">
        <w:rPr>
          <w:rFonts w:eastAsia="Calibri"/>
          <w:lang w:eastAsia="en-US"/>
        </w:rPr>
        <w:t xml:space="preserve"> </w:t>
      </w:r>
      <w:r w:rsidR="6492BE07" w:rsidRPr="2A1E6E18">
        <w:rPr>
          <w:rFonts w:eastAsia="Calibri"/>
          <w:lang w:eastAsia="en-US"/>
        </w:rPr>
        <w:t>:</w:t>
      </w:r>
      <w:r w:rsidR="00AC433E">
        <w:rPr>
          <w:rFonts w:eastAsia="Calibri"/>
          <w:lang w:eastAsia="en-US"/>
        </w:rPr>
        <w:t xml:space="preserve"> 6 šolskih ur.</w:t>
      </w:r>
    </w:p>
    <w:p w14:paraId="11902354" w14:textId="6A9DC77E" w:rsidR="22F525AB" w:rsidRDefault="14B5F21C" w:rsidP="64C189A8">
      <w:pPr>
        <w:jc w:val="both"/>
      </w:pPr>
      <w:r w:rsidRPr="2A1E6E18">
        <w:rPr>
          <w:rFonts w:eastAsia="Calibri"/>
          <w:lang w:eastAsia="en-US"/>
        </w:rPr>
        <w:t xml:space="preserve">Predvideno število udeležencev: največ </w:t>
      </w:r>
      <w:r w:rsidRPr="6AA43E6A">
        <w:rPr>
          <w:rFonts w:eastAsia="Calibri"/>
          <w:lang w:eastAsia="en-US"/>
        </w:rPr>
        <w:t>10.</w:t>
      </w:r>
      <w:r w:rsidR="301253E9" w:rsidRPr="2A1E6E18">
        <w:rPr>
          <w:rFonts w:eastAsia="Calibri"/>
          <w:lang w:eastAsia="en-US"/>
        </w:rPr>
        <w:t xml:space="preserve"> </w:t>
      </w:r>
    </w:p>
    <w:p w14:paraId="65042D09" w14:textId="0B269F0E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Izobraževanje izvede izvajalec.</w:t>
      </w:r>
    </w:p>
    <w:p w14:paraId="27FD99DF" w14:textId="77777777" w:rsidR="00D6517C" w:rsidRDefault="00D6517C" w:rsidP="64C189A8">
      <w:pPr>
        <w:jc w:val="both"/>
        <w:rPr>
          <w:rFonts w:eastAsia="Calibri"/>
          <w:lang w:eastAsia="en-US"/>
        </w:rPr>
      </w:pPr>
    </w:p>
    <w:p w14:paraId="591C08C0" w14:textId="6382B243" w:rsidR="22F525AB" w:rsidRDefault="22F525AB" w:rsidP="64C189A8">
      <w:pPr>
        <w:jc w:val="both"/>
        <w:rPr>
          <w:rFonts w:eastAsia="Calibri"/>
          <w:u w:val="single"/>
          <w:lang w:eastAsia="en-US"/>
        </w:rPr>
      </w:pPr>
      <w:r w:rsidRPr="6AA43E6A">
        <w:rPr>
          <w:rFonts w:eastAsia="Calibri"/>
          <w:u w:val="single"/>
          <w:lang w:eastAsia="en-US"/>
        </w:rPr>
        <w:t>Poklicni uporabniki FFS</w:t>
      </w:r>
    </w:p>
    <w:p w14:paraId="38DBA2C4" w14:textId="687DCBB4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Cilj izobraževanja</w:t>
      </w:r>
    </w:p>
    <w:p w14:paraId="71A20231" w14:textId="4D5CFA70" w:rsidR="22F525AB" w:rsidRDefault="22F525AB" w:rsidP="6AA43E6A">
      <w:pPr>
        <w:jc w:val="both"/>
        <w:rPr>
          <w:rFonts w:eastAsia="Calibri"/>
          <w:lang w:eastAsia="en-US"/>
        </w:rPr>
      </w:pPr>
      <w:r w:rsidRPr="6AA43E6A">
        <w:rPr>
          <w:rFonts w:eastAsia="Calibri"/>
          <w:lang w:eastAsia="en-US"/>
        </w:rPr>
        <w:t xml:space="preserve">Cilj izobraževanja poklicnih uporabnikov FFS je zagotoviti njihovo sposobnost samostojne, pravilne in pravočasne uporabe IS Evidenca FFS za vnos, pregled in </w:t>
      </w:r>
      <w:r w:rsidR="0A27E1BB" w:rsidRPr="6AA43E6A">
        <w:rPr>
          <w:rFonts w:eastAsia="Calibri"/>
          <w:lang w:eastAsia="en-US"/>
        </w:rPr>
        <w:t>oddajo</w:t>
      </w:r>
      <w:r w:rsidRPr="6AA43E6A">
        <w:rPr>
          <w:rFonts w:eastAsia="Calibri"/>
          <w:lang w:eastAsia="en-US"/>
        </w:rPr>
        <w:t xml:space="preserve"> podatkov o uporabi </w:t>
      </w:r>
      <w:r w:rsidR="7235EE0B" w:rsidRPr="6AA43E6A">
        <w:rPr>
          <w:rFonts w:eastAsia="Calibri"/>
          <w:lang w:eastAsia="en-US"/>
        </w:rPr>
        <w:t>FFS</w:t>
      </w:r>
      <w:r w:rsidR="161F39D6" w:rsidRPr="6AA43E6A">
        <w:rPr>
          <w:rFonts w:eastAsia="Calibri"/>
          <w:lang w:eastAsia="en-US"/>
        </w:rPr>
        <w:t>.</w:t>
      </w:r>
      <w:r w:rsidRPr="6AA43E6A">
        <w:rPr>
          <w:rFonts w:eastAsia="Calibri"/>
          <w:lang w:eastAsia="en-US"/>
        </w:rPr>
        <w:t xml:space="preserve"> </w:t>
      </w:r>
    </w:p>
    <w:p w14:paraId="4D81E7EB" w14:textId="4C5336A0" w:rsidR="22F525AB" w:rsidRDefault="22F525AB" w:rsidP="64C189A8">
      <w:p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Način izvedbe izobraževanja</w:t>
      </w:r>
    </w:p>
    <w:p w14:paraId="0AA3849F" w14:textId="6A109103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Zaradi velikega števila uporabnikov bo izobraževanje poklicnih uporabnikov FFS izvedeno pretežno v obliki:</w:t>
      </w:r>
    </w:p>
    <w:p w14:paraId="7BD998B2" w14:textId="54DB5F62" w:rsidR="22F525AB" w:rsidRDefault="22F525AB" w:rsidP="00EC208A">
      <w:pPr>
        <w:pStyle w:val="Odstavekseznama"/>
        <w:numPr>
          <w:ilvl w:val="0"/>
          <w:numId w:val="10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 xml:space="preserve">vnaprej posnetih video vsebin </w:t>
      </w:r>
      <w:r w:rsidRPr="6AA43E6A">
        <w:rPr>
          <w:rFonts w:eastAsia="Calibri"/>
          <w:lang w:eastAsia="en-US"/>
        </w:rPr>
        <w:t>,</w:t>
      </w:r>
      <w:r w:rsidR="4447EE7C" w:rsidRPr="6AA43E6A">
        <w:rPr>
          <w:rFonts w:eastAsia="Calibri"/>
          <w:lang w:eastAsia="en-US"/>
        </w:rPr>
        <w:t xml:space="preserve"> </w:t>
      </w:r>
      <w:r w:rsidR="6B2FA769" w:rsidRPr="2A1E6E18">
        <w:rPr>
          <w:rFonts w:eastAsia="Calibri"/>
          <w:lang w:eastAsia="en-US"/>
        </w:rPr>
        <w:t>z zvočnimi navodili</w:t>
      </w:r>
      <w:r w:rsidR="77CFBEA9" w:rsidRPr="2A1E6E18">
        <w:rPr>
          <w:rFonts w:eastAsia="Calibri"/>
          <w:lang w:eastAsia="en-US"/>
        </w:rPr>
        <w:t>,</w:t>
      </w:r>
    </w:p>
    <w:p w14:paraId="1CAAB699" w14:textId="6DEB9B50" w:rsidR="22F525AB" w:rsidRDefault="22F525AB" w:rsidP="00EC208A">
      <w:pPr>
        <w:pStyle w:val="Odstavekseznama"/>
        <w:numPr>
          <w:ilvl w:val="0"/>
          <w:numId w:val="10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pisnega uporabniškega priročnika v obliki jasnih in strukturiranih navodil.</w:t>
      </w:r>
    </w:p>
    <w:p w14:paraId="306127CF" w14:textId="2B3D7398" w:rsidR="22F525AB" w:rsidRDefault="0879BB80" w:rsidP="64C189A8">
      <w:pPr>
        <w:jc w:val="both"/>
      </w:pPr>
      <w:r w:rsidRPr="6AA43E6A">
        <w:rPr>
          <w:rFonts w:eastAsia="Calibri"/>
          <w:lang w:eastAsia="en-US"/>
        </w:rPr>
        <w:t xml:space="preserve">Video </w:t>
      </w:r>
      <w:r w:rsidR="22F525AB" w:rsidRPr="64C189A8">
        <w:rPr>
          <w:rFonts w:eastAsia="Calibri"/>
          <w:lang w:eastAsia="en-US"/>
        </w:rPr>
        <w:t xml:space="preserve"> vsebine bodo uporabnikom stalno dostopne </w:t>
      </w:r>
      <w:r w:rsidR="5EFC9CF7" w:rsidRPr="6AA43E6A">
        <w:rPr>
          <w:rFonts w:eastAsia="Calibri"/>
          <w:lang w:eastAsia="en-US"/>
        </w:rPr>
        <w:t>na spletnih straneh Uprave</w:t>
      </w:r>
      <w:r w:rsidR="22F525AB" w:rsidRPr="6AA43E6A">
        <w:rPr>
          <w:rFonts w:eastAsia="Calibri"/>
          <w:lang w:eastAsia="en-US"/>
        </w:rPr>
        <w:t xml:space="preserve"> </w:t>
      </w:r>
      <w:r w:rsidR="3034058C" w:rsidRPr="2A1E6E18">
        <w:rPr>
          <w:rFonts w:eastAsia="Calibri"/>
          <w:lang w:eastAsia="en-US"/>
        </w:rPr>
        <w:t xml:space="preserve"> </w:t>
      </w:r>
      <w:r w:rsidR="50AF89BE" w:rsidRPr="2A1E6E18">
        <w:rPr>
          <w:rFonts w:eastAsia="Calibri"/>
          <w:lang w:eastAsia="en-US"/>
        </w:rPr>
        <w:t xml:space="preserve">in </w:t>
      </w:r>
      <w:r w:rsidR="7E032E1D" w:rsidRPr="2A1E6E18">
        <w:rPr>
          <w:rFonts w:eastAsia="Calibri"/>
          <w:lang w:eastAsia="en-US"/>
        </w:rPr>
        <w:t>bodo</w:t>
      </w:r>
      <w:r w:rsidR="22F525AB" w:rsidRPr="64C189A8">
        <w:rPr>
          <w:rFonts w:eastAsia="Calibri"/>
          <w:lang w:eastAsia="en-US"/>
        </w:rPr>
        <w:t xml:space="preserve"> omogočale samostojno učenje glede na njihove potrebe in časovne zmožnosti.</w:t>
      </w:r>
    </w:p>
    <w:p w14:paraId="31131B34" w14:textId="5CB8EED8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Vsebina izobraževanja</w:t>
      </w:r>
    </w:p>
    <w:p w14:paraId="6D255230" w14:textId="0A985AAF" w:rsidR="22F525AB" w:rsidRDefault="22F525AB" w:rsidP="64C189A8">
      <w:pPr>
        <w:jc w:val="both"/>
      </w:pPr>
      <w:r w:rsidRPr="64C189A8">
        <w:rPr>
          <w:rFonts w:eastAsia="Calibri"/>
          <w:lang w:eastAsia="en-US"/>
        </w:rPr>
        <w:t>Vsebina izobraževanja bo prilagojena praktični uporabi IS Evidenca FFS in bo zajemala naslednje sklope:</w:t>
      </w:r>
    </w:p>
    <w:p w14:paraId="62AE3D95" w14:textId="77777777" w:rsidR="00D27442" w:rsidRPr="00EC208A" w:rsidRDefault="22F525AB" w:rsidP="00215C62">
      <w:pPr>
        <w:pStyle w:val="Odstavekseznama"/>
        <w:numPr>
          <w:ilvl w:val="0"/>
          <w:numId w:val="9"/>
        </w:numPr>
        <w:jc w:val="both"/>
        <w:rPr>
          <w:rFonts w:eastAsia="Trebuchet MS" w:cs="Trebuchet MS"/>
          <w:b/>
          <w:lang w:eastAsia="en-US"/>
        </w:rPr>
      </w:pPr>
      <w:r w:rsidRPr="6AA43E6A">
        <w:rPr>
          <w:rFonts w:eastAsia="Trebuchet MS" w:cs="Trebuchet MS"/>
          <w:b/>
          <w:lang w:eastAsia="en-US"/>
        </w:rPr>
        <w:t>Predstavitev IS Evidenca FFS:</w:t>
      </w:r>
      <w:r w:rsidR="00215C62" w:rsidRPr="6AA43E6A">
        <w:rPr>
          <w:rFonts w:eastAsia="Trebuchet MS" w:cs="Trebuchet MS"/>
          <w:b/>
          <w:lang w:eastAsia="en-US"/>
        </w:rPr>
        <w:t xml:space="preserve"> </w:t>
      </w:r>
    </w:p>
    <w:p w14:paraId="63AFE2F2" w14:textId="162D1FD8" w:rsidR="22F525AB" w:rsidRPr="001C4ACF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001C4ACF">
        <w:rPr>
          <w:rFonts w:eastAsia="Calibri"/>
          <w:lang w:eastAsia="en-US"/>
        </w:rPr>
        <w:lastRenderedPageBreak/>
        <w:t>namen sistema, pravna podlaga za vodenje evidence, osnovni koncepti delovanja ter koristi sistema za poklicne uporabnike.</w:t>
      </w:r>
    </w:p>
    <w:p w14:paraId="5E494422" w14:textId="79144F61" w:rsidR="22F525AB" w:rsidRDefault="22F525AB" w:rsidP="00EC208A">
      <w:pPr>
        <w:pStyle w:val="Odstavekseznama"/>
        <w:numPr>
          <w:ilvl w:val="0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Uporaba IS Evidenca FFS:</w:t>
      </w:r>
    </w:p>
    <w:p w14:paraId="7CB0C7AD" w14:textId="6364F623" w:rsidR="22F525AB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prijava v sistem in upravljanje uporabniškega profila,</w:t>
      </w:r>
    </w:p>
    <w:p w14:paraId="20967E73" w14:textId="37F27D32" w:rsidR="22F525AB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vnos podatkov o uporabi fitofarmacevtskih sredstev,</w:t>
      </w:r>
    </w:p>
    <w:p w14:paraId="7BCF5FE5" w14:textId="7482FCF8" w:rsidR="22F525AB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pregled, urejanje</w:t>
      </w:r>
      <w:r w:rsidR="1C7D0D0D" w:rsidRPr="6AA43E6A">
        <w:rPr>
          <w:rFonts w:eastAsia="Calibri"/>
          <w:lang w:eastAsia="en-US"/>
        </w:rPr>
        <w:t>,</w:t>
      </w:r>
      <w:r w:rsidRPr="64C189A8">
        <w:rPr>
          <w:rFonts w:eastAsia="Calibri"/>
          <w:lang w:eastAsia="en-US"/>
        </w:rPr>
        <w:t xml:space="preserve"> in </w:t>
      </w:r>
      <w:r w:rsidR="75CFCA37" w:rsidRPr="6AA43E6A">
        <w:rPr>
          <w:rFonts w:eastAsia="Calibri"/>
          <w:lang w:eastAsia="en-US"/>
        </w:rPr>
        <w:t>oddaja</w:t>
      </w:r>
      <w:r w:rsidRPr="64C189A8">
        <w:rPr>
          <w:rFonts w:eastAsia="Calibri"/>
          <w:lang w:eastAsia="en-US"/>
        </w:rPr>
        <w:t xml:space="preserve"> vnesenih podatkov,</w:t>
      </w:r>
    </w:p>
    <w:p w14:paraId="58036E24" w14:textId="6105630E" w:rsidR="22F525AB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časovni roki in obveznosti poročanja,</w:t>
      </w:r>
    </w:p>
    <w:p w14:paraId="78A73A9B" w14:textId="1B432B52" w:rsidR="22F525AB" w:rsidRDefault="22F525AB" w:rsidP="00EC208A">
      <w:pPr>
        <w:pStyle w:val="Odstavekseznama"/>
        <w:numPr>
          <w:ilvl w:val="1"/>
          <w:numId w:val="9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pregled lastnih evidenc in priprava izpisov.</w:t>
      </w:r>
    </w:p>
    <w:p w14:paraId="47125F7D" w14:textId="3BBE47E8" w:rsidR="22F525AB" w:rsidRPr="00EC208A" w:rsidRDefault="22F525AB" w:rsidP="00EC208A">
      <w:pPr>
        <w:pStyle w:val="Odstavekseznama"/>
        <w:numPr>
          <w:ilvl w:val="0"/>
          <w:numId w:val="13"/>
        </w:numPr>
        <w:jc w:val="both"/>
        <w:rPr>
          <w:rFonts w:eastAsia="Trebuchet MS" w:cs="Trebuchet MS"/>
          <w:lang w:eastAsia="en-US"/>
        </w:rPr>
      </w:pPr>
      <w:r w:rsidRPr="6AA43E6A">
        <w:rPr>
          <w:rFonts w:eastAsia="Trebuchet MS" w:cs="Trebuchet MS"/>
          <w:lang w:eastAsia="en-US"/>
        </w:rPr>
        <w:t>Pravila in dobre prakse:</w:t>
      </w:r>
    </w:p>
    <w:p w14:paraId="574916E9" w14:textId="40F72617" w:rsidR="22F525AB" w:rsidRDefault="22F525AB" w:rsidP="6AA43E6A">
      <w:pPr>
        <w:numPr>
          <w:ilvl w:val="1"/>
          <w:numId w:val="13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zagotavljanje enkratnega vnosa podatkov,</w:t>
      </w:r>
    </w:p>
    <w:p w14:paraId="24F9CF98" w14:textId="7AB1F573" w:rsidR="22F525AB" w:rsidRDefault="22F525AB" w:rsidP="00EC208A">
      <w:pPr>
        <w:pStyle w:val="Odstavekseznama"/>
        <w:numPr>
          <w:ilvl w:val="1"/>
          <w:numId w:val="13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varstvo podatkov in odgovornost uporabnikov.</w:t>
      </w:r>
    </w:p>
    <w:p w14:paraId="5299E6F9" w14:textId="3EFF0212" w:rsidR="18743E47" w:rsidRDefault="18743E47" w:rsidP="6AA43E6A">
      <w:pPr>
        <w:numPr>
          <w:ilvl w:val="0"/>
          <w:numId w:val="12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Podpora uporabnikom:</w:t>
      </w:r>
    </w:p>
    <w:p w14:paraId="06E17078" w14:textId="413F83B1" w:rsidR="18743E47" w:rsidRDefault="18743E47" w:rsidP="00EC208A">
      <w:pPr>
        <w:pStyle w:val="Odstavekseznama"/>
        <w:numPr>
          <w:ilvl w:val="1"/>
          <w:numId w:val="12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 xml:space="preserve">uporaba video </w:t>
      </w:r>
      <w:r w:rsidR="6133AC5B" w:rsidRPr="2A1E6E18">
        <w:rPr>
          <w:rFonts w:eastAsia="Calibri"/>
          <w:lang w:eastAsia="en-US"/>
        </w:rPr>
        <w:t>vsebin</w:t>
      </w:r>
      <w:r w:rsidRPr="64C189A8" w:rsidDel="003F7AE3">
        <w:rPr>
          <w:rFonts w:eastAsia="Calibri"/>
          <w:lang w:eastAsia="en-US"/>
        </w:rPr>
        <w:t xml:space="preserve"> </w:t>
      </w:r>
      <w:r w:rsidRPr="64C189A8">
        <w:rPr>
          <w:rFonts w:eastAsia="Calibri"/>
          <w:lang w:eastAsia="en-US"/>
        </w:rPr>
        <w:t>in pisnih navodil,</w:t>
      </w:r>
    </w:p>
    <w:p w14:paraId="4E46F551" w14:textId="272FB4AF" w:rsidR="18743E47" w:rsidRDefault="18743E47" w:rsidP="00EC208A">
      <w:pPr>
        <w:pStyle w:val="Odstavekseznama"/>
        <w:numPr>
          <w:ilvl w:val="1"/>
          <w:numId w:val="12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usmeritve za pridobivanje dodatne pomoči in podpore.</w:t>
      </w:r>
    </w:p>
    <w:p w14:paraId="42ED2D5B" w14:textId="190CD711" w:rsidR="18743E47" w:rsidRDefault="18743E47" w:rsidP="64C189A8">
      <w:pPr>
        <w:pStyle w:val="Odstavekseznama"/>
        <w:numPr>
          <w:ilvl w:val="0"/>
          <w:numId w:val="12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Oblika izobraževalnih gradiv:</w:t>
      </w:r>
    </w:p>
    <w:p w14:paraId="4DF86B8B" w14:textId="06600B5C" w:rsidR="22F525AB" w:rsidRDefault="22F525AB" w:rsidP="00EC208A">
      <w:pPr>
        <w:pStyle w:val="Odstavekseznama"/>
        <w:numPr>
          <w:ilvl w:val="1"/>
          <w:numId w:val="12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Video vsebine bodo pripravljene v obliki krajših, vsebinsko zaključenih modulov, ki bodo pokrivali posamezne funkcionalnosti sistema.</w:t>
      </w:r>
    </w:p>
    <w:p w14:paraId="3D7D98AB" w14:textId="0DD6F952" w:rsidR="22F525AB" w:rsidRDefault="22F525AB" w:rsidP="00EC208A">
      <w:pPr>
        <w:pStyle w:val="Odstavekseznama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>Pisni priročnik bo vseboval strukturirana, korak-za-korakom navodila z grafičnimi prikazi in primeri uporabe sistema.</w:t>
      </w:r>
    </w:p>
    <w:p w14:paraId="2732ADB4" w14:textId="77777777" w:rsidR="00D66062" w:rsidRDefault="00D66062" w:rsidP="64C189A8">
      <w:pPr>
        <w:jc w:val="both"/>
        <w:rPr>
          <w:rFonts w:eastAsia="Calibri"/>
          <w:lang w:eastAsia="en-US"/>
        </w:rPr>
      </w:pPr>
    </w:p>
    <w:p w14:paraId="58639136" w14:textId="6E484DC8" w:rsidR="22F525AB" w:rsidRDefault="77CFBEA9" w:rsidP="64C189A8">
      <w:pPr>
        <w:jc w:val="both"/>
        <w:rPr>
          <w:rFonts w:eastAsia="Calibri"/>
          <w:lang w:eastAsia="en-US"/>
        </w:rPr>
      </w:pPr>
      <w:r w:rsidRPr="2A1E6E18">
        <w:rPr>
          <w:rFonts w:eastAsia="Calibri"/>
          <w:lang w:eastAsia="en-US"/>
        </w:rPr>
        <w:t>Predviden</w:t>
      </w:r>
      <w:r w:rsidR="717D5194" w:rsidRPr="2A1E6E18">
        <w:rPr>
          <w:rFonts w:eastAsia="Calibri"/>
          <w:lang w:eastAsia="en-US"/>
        </w:rPr>
        <w:t xml:space="preserve">o trajanje izobraževanja: </w:t>
      </w:r>
    </w:p>
    <w:p w14:paraId="57ED0969" w14:textId="552B6B19" w:rsidR="22F525AB" w:rsidRDefault="22F525AB" w:rsidP="64C189A8">
      <w:pPr>
        <w:jc w:val="both"/>
        <w:rPr>
          <w:rFonts w:eastAsia="Calibri"/>
          <w:lang w:eastAsia="en-US"/>
        </w:rPr>
      </w:pPr>
      <w:r w:rsidRPr="64C189A8">
        <w:rPr>
          <w:rFonts w:eastAsia="Calibri"/>
          <w:lang w:eastAsia="en-US"/>
        </w:rPr>
        <w:t xml:space="preserve">Ker gre za asinhrono obliko izobraževanja, trajanje ni vezano na klasične šolske ure. Ocenjuje se, da bo celoten sklop video vsebin za poklicne uporabnike obsegal </w:t>
      </w:r>
      <w:r w:rsidRPr="00C6741D">
        <w:rPr>
          <w:rFonts w:eastAsia="Calibri"/>
          <w:lang w:eastAsia="en-US"/>
        </w:rPr>
        <w:t xml:space="preserve">približno </w:t>
      </w:r>
      <w:r w:rsidR="003D5740" w:rsidRPr="00C6741D">
        <w:rPr>
          <w:rFonts w:eastAsia="Calibri"/>
          <w:lang w:eastAsia="en-US"/>
        </w:rPr>
        <w:t xml:space="preserve">do 2 uri </w:t>
      </w:r>
      <w:r w:rsidRPr="64C189A8">
        <w:rPr>
          <w:rFonts w:eastAsia="Calibri"/>
          <w:lang w:eastAsia="en-US"/>
        </w:rPr>
        <w:t>posnetkov, razdeljenih v več krajših modulov, ki jih uporabniki lahko uporabljajo postopoma in po potrebi.</w:t>
      </w:r>
      <w:r w:rsidR="13C1CC23" w:rsidRPr="64C189A8">
        <w:rPr>
          <w:rFonts w:eastAsia="Calibri"/>
          <w:lang w:eastAsia="en-US"/>
        </w:rPr>
        <w:t xml:space="preserve"> </w:t>
      </w:r>
    </w:p>
    <w:p w14:paraId="42A47842" w14:textId="078DD21B" w:rsidR="64C189A8" w:rsidRDefault="64C189A8" w:rsidP="64C189A8">
      <w:pPr>
        <w:jc w:val="both"/>
        <w:rPr>
          <w:rFonts w:eastAsia="Calibri"/>
          <w:lang w:eastAsia="en-US"/>
        </w:rPr>
      </w:pPr>
    </w:p>
    <w:p w14:paraId="624594E2" w14:textId="43A16C65" w:rsidR="006D18BF" w:rsidRDefault="006A7310" w:rsidP="252B682E">
      <w:pPr>
        <w:pStyle w:val="Naslov1"/>
        <w:rPr>
          <w:rFonts w:eastAsiaTheme="minorEastAsia"/>
          <w:lang w:eastAsia="en-US"/>
        </w:rPr>
      </w:pPr>
      <w:bookmarkStart w:id="37" w:name="_Toc157181587"/>
      <w:bookmarkStart w:id="38" w:name="_Toc551906859"/>
      <w:bookmarkStart w:id="39" w:name="_Toc216855716"/>
      <w:r>
        <w:rPr>
          <w:rFonts w:eastAsiaTheme="minorEastAsia"/>
          <w:lang w:eastAsia="en-US"/>
        </w:rPr>
        <w:lastRenderedPageBreak/>
        <w:t xml:space="preserve">Jamčevanje in </w:t>
      </w:r>
      <w:r w:rsidR="0AE76607" w:rsidRPr="252B682E">
        <w:rPr>
          <w:rFonts w:eastAsiaTheme="minorEastAsia"/>
          <w:lang w:eastAsia="en-US"/>
        </w:rPr>
        <w:t>v</w:t>
      </w:r>
      <w:r w:rsidR="72DE57E8" w:rsidRPr="252B682E">
        <w:rPr>
          <w:rFonts w:eastAsiaTheme="minorEastAsia"/>
          <w:lang w:eastAsia="en-US"/>
        </w:rPr>
        <w:t xml:space="preserve">zdrževanje </w:t>
      </w:r>
      <w:r>
        <w:rPr>
          <w:rFonts w:eastAsiaTheme="minorEastAsia"/>
          <w:lang w:eastAsia="en-US"/>
        </w:rPr>
        <w:t xml:space="preserve">z </w:t>
      </w:r>
      <w:r w:rsidR="72DE57E8" w:rsidRPr="252B682E">
        <w:rPr>
          <w:rFonts w:eastAsiaTheme="minorEastAsia"/>
          <w:lang w:eastAsia="en-US"/>
        </w:rPr>
        <w:t>nadgradnj</w:t>
      </w:r>
      <w:r>
        <w:rPr>
          <w:rFonts w:eastAsiaTheme="minorEastAsia"/>
          <w:lang w:eastAsia="en-US"/>
        </w:rPr>
        <w:t>a</w:t>
      </w:r>
      <w:r w:rsidR="000C2E98">
        <w:rPr>
          <w:rFonts w:eastAsiaTheme="minorEastAsia"/>
          <w:lang w:eastAsia="en-US"/>
        </w:rPr>
        <w:t>mi</w:t>
      </w:r>
      <w:r w:rsidR="72DE57E8" w:rsidRPr="252B682E">
        <w:rPr>
          <w:rFonts w:eastAsiaTheme="minorEastAsia"/>
          <w:lang w:eastAsia="en-US"/>
        </w:rPr>
        <w:t xml:space="preserve"> sistema </w:t>
      </w:r>
      <w:r w:rsidR="0FDFA99D" w:rsidRPr="252B682E">
        <w:rPr>
          <w:rFonts w:eastAsiaTheme="minorEastAsia"/>
          <w:lang w:eastAsia="en-US"/>
        </w:rPr>
        <w:t>IS Evidenca FFS</w:t>
      </w:r>
      <w:bookmarkEnd w:id="37"/>
      <w:bookmarkEnd w:id="38"/>
      <w:bookmarkEnd w:id="39"/>
    </w:p>
    <w:p w14:paraId="567E8A91" w14:textId="77777777" w:rsidR="000C2E98" w:rsidRDefault="000C2E98" w:rsidP="00EC208A">
      <w:pPr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Jamčevanje v garancijskem roku</w:t>
      </w:r>
    </w:p>
    <w:p w14:paraId="761A98C1" w14:textId="2DB6E0DF" w:rsidR="00F20A8C" w:rsidRDefault="000C2E98" w:rsidP="00EC208A">
      <w:pPr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Po končnem prevzemu IS Evidenca FFS </w:t>
      </w:r>
      <w:r w:rsidR="00F20A8C">
        <w:rPr>
          <w:rFonts w:eastAsiaTheme="minorEastAsia"/>
          <w:lang w:eastAsia="en-US"/>
        </w:rPr>
        <w:t>sledi g</w:t>
      </w:r>
      <w:r w:rsidR="631B51C7" w:rsidRPr="252B682E">
        <w:rPr>
          <w:rFonts w:eastAsiaTheme="minorEastAsia"/>
          <w:lang w:eastAsia="en-US"/>
        </w:rPr>
        <w:t>arancijsko</w:t>
      </w:r>
      <w:r w:rsidR="00F20A8C">
        <w:rPr>
          <w:rFonts w:eastAsiaTheme="minorEastAsia"/>
          <w:lang w:eastAsia="en-US"/>
        </w:rPr>
        <w:t xml:space="preserve"> obdobje za prevzem IS Evidenca FFS</w:t>
      </w:r>
      <w:r w:rsidR="631B51C7" w:rsidRPr="252B682E">
        <w:rPr>
          <w:rFonts w:eastAsiaTheme="minorEastAsia"/>
          <w:lang w:eastAsia="en-US"/>
        </w:rPr>
        <w:t xml:space="preserve"> </w:t>
      </w:r>
      <w:r w:rsidR="00CF04E6">
        <w:rPr>
          <w:rFonts w:eastAsiaTheme="minorEastAsia"/>
          <w:lang w:eastAsia="en-US"/>
        </w:rPr>
        <w:t>za obdobje 12</w:t>
      </w:r>
      <w:r w:rsidR="004F3883">
        <w:rPr>
          <w:rFonts w:eastAsiaTheme="minorEastAsia"/>
          <w:lang w:eastAsia="en-US"/>
        </w:rPr>
        <w:t xml:space="preserve"> </w:t>
      </w:r>
      <w:r w:rsidR="00CF04E6">
        <w:rPr>
          <w:rFonts w:eastAsiaTheme="minorEastAsia"/>
          <w:lang w:eastAsia="en-US"/>
        </w:rPr>
        <w:t xml:space="preserve">mesecev. </w:t>
      </w:r>
    </w:p>
    <w:p w14:paraId="4DB2025E" w14:textId="7ED88398" w:rsidR="00CF04E6" w:rsidRDefault="00D20002" w:rsidP="00EC208A">
      <w:pPr>
        <w:jc w:val="both"/>
        <w:rPr>
          <w:rFonts w:eastAsiaTheme="minorEastAsia"/>
          <w:lang w:eastAsia="en-US"/>
        </w:rPr>
      </w:pPr>
      <w:r>
        <w:t>Izvajalec jamči, da bo I</w:t>
      </w:r>
      <w:r w:rsidR="00285701">
        <w:t>S Evidenca FFS</w:t>
      </w:r>
      <w:r>
        <w:t xml:space="preserve"> deloval v skladu s specificiranimi zahtevami in navodili za uporabo, v nasprotnem primeru bo v garancijskem obdobju brezplačno odpravil vse napake. Izvajalec jamči le za izvajanje tistih funkcionalnosti, ki so določene v končni specifikaciji zahtev oziroma tistih, ki so z izvajalcem naknadno sporazumno dogovorjene in potrjene.</w:t>
      </w:r>
    </w:p>
    <w:p w14:paraId="66F16D8C" w14:textId="77777777" w:rsidR="00F20A8C" w:rsidRDefault="00F20A8C" w:rsidP="00EC208A">
      <w:pPr>
        <w:jc w:val="both"/>
        <w:rPr>
          <w:rFonts w:eastAsiaTheme="minorEastAsia"/>
          <w:lang w:eastAsia="en-US"/>
        </w:rPr>
      </w:pPr>
    </w:p>
    <w:p w14:paraId="226D97E4" w14:textId="165232B5" w:rsidR="006D18BF" w:rsidRPr="00C5207C" w:rsidRDefault="004273F6" w:rsidP="00EC208A">
      <w:pPr>
        <w:jc w:val="both"/>
        <w:rPr>
          <w:rFonts w:eastAsiaTheme="minorEastAsia"/>
          <w:lang w:eastAsia="en-US"/>
        </w:rPr>
      </w:pPr>
      <w:r w:rsidRPr="6AA43E6A">
        <w:rPr>
          <w:rFonts w:eastAsiaTheme="minorEastAsia"/>
          <w:lang w:eastAsia="en-US"/>
        </w:rPr>
        <w:t>V</w:t>
      </w:r>
      <w:r w:rsidR="631B51C7" w:rsidRPr="6AA43E6A">
        <w:rPr>
          <w:rFonts w:eastAsiaTheme="minorEastAsia"/>
          <w:lang w:eastAsia="en-US"/>
        </w:rPr>
        <w:t>zdrževanje</w:t>
      </w:r>
      <w:r w:rsidR="631B51C7" w:rsidRPr="252B682E">
        <w:rPr>
          <w:rFonts w:eastAsiaTheme="minorEastAsia"/>
          <w:lang w:eastAsia="en-US"/>
        </w:rPr>
        <w:t xml:space="preserve"> zajema vse aktivnosti, ki so potreb</w:t>
      </w:r>
      <w:r w:rsidR="2D201F9C" w:rsidRPr="252B682E">
        <w:rPr>
          <w:rFonts w:eastAsiaTheme="minorEastAsia"/>
          <w:lang w:eastAsia="en-US"/>
        </w:rPr>
        <w:t>ne</w:t>
      </w:r>
      <w:r w:rsidR="631B51C7" w:rsidRPr="252B682E">
        <w:rPr>
          <w:rFonts w:eastAsiaTheme="minorEastAsia"/>
          <w:lang w:eastAsia="en-US"/>
        </w:rPr>
        <w:t xml:space="preserve"> za odpravo neustreznega delovanja sistema </w:t>
      </w:r>
      <w:r w:rsidR="48D69195" w:rsidRPr="252B682E">
        <w:rPr>
          <w:rFonts w:eastAsiaTheme="minorEastAsia"/>
          <w:lang w:eastAsia="en-US"/>
        </w:rPr>
        <w:t>IS Evidenca FFS</w:t>
      </w:r>
      <w:r w:rsidR="631B51C7" w:rsidRPr="252B682E">
        <w:rPr>
          <w:rFonts w:eastAsiaTheme="minorEastAsia"/>
          <w:lang w:eastAsia="en-US"/>
        </w:rPr>
        <w:t xml:space="preserve"> v času trajanja garancije. </w:t>
      </w:r>
      <w:r w:rsidR="72DE57E8" w:rsidRPr="252B682E">
        <w:rPr>
          <w:rFonts w:eastAsiaTheme="minorEastAsia"/>
          <w:lang w:eastAsia="en-US"/>
        </w:rPr>
        <w:t xml:space="preserve">Storitve </w:t>
      </w:r>
      <w:r w:rsidR="631B51C7" w:rsidRPr="252B682E">
        <w:rPr>
          <w:rFonts w:eastAsiaTheme="minorEastAsia"/>
          <w:lang w:eastAsia="en-US"/>
        </w:rPr>
        <w:t xml:space="preserve">garancijskega </w:t>
      </w:r>
      <w:r w:rsidR="72DE57E8" w:rsidRPr="252B682E">
        <w:rPr>
          <w:rFonts w:eastAsiaTheme="minorEastAsia"/>
          <w:lang w:eastAsia="en-US"/>
        </w:rPr>
        <w:t xml:space="preserve">vzdrževanja in nadgradenj sistema </w:t>
      </w:r>
      <w:r w:rsidR="432E54CE" w:rsidRPr="252B682E">
        <w:rPr>
          <w:rFonts w:eastAsiaTheme="minorEastAsia"/>
          <w:lang w:eastAsia="en-US"/>
        </w:rPr>
        <w:t>IS Evidenca FFS</w:t>
      </w:r>
      <w:r w:rsidR="72DE57E8" w:rsidRPr="252B682E">
        <w:rPr>
          <w:rFonts w:eastAsiaTheme="minorEastAsia"/>
          <w:lang w:eastAsia="en-US"/>
        </w:rPr>
        <w:t xml:space="preserve"> so strukturirane v tri kategorije glede na njihovo vsebino in način izvajanja:</w:t>
      </w:r>
    </w:p>
    <w:p w14:paraId="6168CDFB" w14:textId="77777777" w:rsidR="006D18BF" w:rsidRDefault="006D18BF" w:rsidP="006D18BF">
      <w:pPr>
        <w:pStyle w:val="Odstavekseznama"/>
        <w:numPr>
          <w:ilvl w:val="0"/>
          <w:numId w:val="35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Osnovno vzdrževanje</w:t>
      </w:r>
    </w:p>
    <w:p w14:paraId="0CB31351" w14:textId="77777777" w:rsidR="006D18BF" w:rsidRDefault="006D18BF" w:rsidP="006D18BF">
      <w:pPr>
        <w:pStyle w:val="Odstavekseznama"/>
        <w:numPr>
          <w:ilvl w:val="0"/>
          <w:numId w:val="35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Podpora naročniku</w:t>
      </w:r>
    </w:p>
    <w:p w14:paraId="4CF8CAF0" w14:textId="7379501C" w:rsidR="006D18BF" w:rsidRPr="007046F7" w:rsidRDefault="72DE57E8" w:rsidP="252B682E">
      <w:pPr>
        <w:pStyle w:val="Odstavekseznama"/>
        <w:numPr>
          <w:ilvl w:val="0"/>
          <w:numId w:val="35"/>
        </w:numPr>
        <w:rPr>
          <w:rFonts w:eastAsiaTheme="minorEastAsia"/>
          <w:lang w:eastAsia="en-US"/>
        </w:rPr>
      </w:pPr>
      <w:r w:rsidRPr="252B682E">
        <w:rPr>
          <w:rFonts w:eastAsiaTheme="minorEastAsia"/>
          <w:lang w:eastAsia="en-US"/>
        </w:rPr>
        <w:t xml:space="preserve">Izvedba nadgradenj in sprememb informacijskega sistema </w:t>
      </w:r>
      <w:r w:rsidR="45F975C2" w:rsidRPr="252B682E">
        <w:rPr>
          <w:rFonts w:eastAsiaTheme="minorEastAsia"/>
          <w:lang w:eastAsia="en-US"/>
        </w:rPr>
        <w:t>Evidenca FFS</w:t>
      </w:r>
    </w:p>
    <w:p w14:paraId="7F8E4215" w14:textId="3175440C" w:rsidR="006D18BF" w:rsidRDefault="006D18BF" w:rsidP="00EC208A">
      <w:pPr>
        <w:jc w:val="both"/>
        <w:rPr>
          <w:rFonts w:eastAsiaTheme="minorEastAsia"/>
          <w:lang w:eastAsia="en-US"/>
        </w:rPr>
      </w:pPr>
      <w:r w:rsidRPr="009F4A38">
        <w:rPr>
          <w:rFonts w:eastAsiaTheme="minorEastAsia"/>
          <w:lang w:eastAsia="en-US"/>
        </w:rPr>
        <w:t xml:space="preserve">Osnovno vzdrževanje in podpora naročniku </w:t>
      </w:r>
      <w:r>
        <w:rPr>
          <w:rFonts w:eastAsiaTheme="minorEastAsia"/>
          <w:lang w:eastAsia="en-US"/>
        </w:rPr>
        <w:t xml:space="preserve">pomeni </w:t>
      </w:r>
      <w:r w:rsidR="008C2041">
        <w:rPr>
          <w:rFonts w:eastAsiaTheme="minorEastAsia"/>
          <w:lang w:eastAsia="en-US"/>
        </w:rPr>
        <w:t xml:space="preserve">zagotavljanje </w:t>
      </w:r>
      <w:r>
        <w:rPr>
          <w:rFonts w:eastAsiaTheme="minorEastAsia"/>
          <w:lang w:eastAsia="en-US"/>
        </w:rPr>
        <w:t xml:space="preserve">izvajanje storitev </w:t>
      </w:r>
      <w:r w:rsidRPr="009F4A38">
        <w:rPr>
          <w:rFonts w:eastAsiaTheme="minorEastAsia"/>
          <w:lang w:eastAsia="en-US"/>
        </w:rPr>
        <w:t>povezan</w:t>
      </w:r>
      <w:r>
        <w:rPr>
          <w:rFonts w:eastAsiaTheme="minorEastAsia"/>
          <w:lang w:eastAsia="en-US"/>
        </w:rPr>
        <w:t>ih</w:t>
      </w:r>
      <w:r w:rsidRPr="009F4A38">
        <w:rPr>
          <w:rFonts w:eastAsiaTheme="minorEastAsia"/>
          <w:lang w:eastAsia="en-US"/>
        </w:rPr>
        <w:t xml:space="preserve"> z zagotavljanjem optimalnega delovanja sistema.</w:t>
      </w:r>
    </w:p>
    <w:p w14:paraId="0F8A2B39" w14:textId="106F1FA0" w:rsidR="001C7846" w:rsidRDefault="72DE57E8" w:rsidP="00EC208A">
      <w:pPr>
        <w:jc w:val="both"/>
        <w:rPr>
          <w:rFonts w:eastAsiaTheme="minorEastAsia"/>
          <w:lang w:eastAsia="en-US"/>
        </w:rPr>
      </w:pPr>
      <w:r w:rsidRPr="252B682E">
        <w:rPr>
          <w:rFonts w:eastAsiaTheme="minorEastAsia"/>
          <w:lang w:eastAsia="en-US"/>
        </w:rPr>
        <w:t xml:space="preserve">Izvedba nadgradenj in sprememb informacijskega sistema </w:t>
      </w:r>
      <w:r w:rsidR="3B70A43F" w:rsidRPr="252B682E">
        <w:rPr>
          <w:rFonts w:eastAsiaTheme="minorEastAsia"/>
          <w:lang w:eastAsia="en-US"/>
        </w:rPr>
        <w:t>Evidenca FFS pomeni</w:t>
      </w:r>
      <w:r w:rsidRPr="252B682E">
        <w:rPr>
          <w:rFonts w:eastAsiaTheme="minorEastAsia"/>
          <w:lang w:eastAsia="en-US"/>
        </w:rPr>
        <w:t xml:space="preserve"> izvajanje storitev, ki so vezane na </w:t>
      </w:r>
      <w:r w:rsidR="631B51C7" w:rsidRPr="252B682E">
        <w:rPr>
          <w:rFonts w:eastAsiaTheme="minorEastAsia"/>
          <w:lang w:eastAsia="en-US"/>
        </w:rPr>
        <w:t xml:space="preserve">odpravo napak, ki bi se odkrile pri redni uporabi sistema </w:t>
      </w:r>
      <w:r w:rsidR="491475F8" w:rsidRPr="252B682E">
        <w:rPr>
          <w:rFonts w:eastAsiaTheme="minorEastAsia"/>
          <w:lang w:eastAsia="en-US"/>
        </w:rPr>
        <w:t>Evidenca FFS</w:t>
      </w:r>
      <w:r w:rsidR="631B51C7" w:rsidRPr="252B682E">
        <w:rPr>
          <w:rFonts w:eastAsiaTheme="minorEastAsia"/>
          <w:lang w:eastAsia="en-US"/>
        </w:rPr>
        <w:t xml:space="preserve"> </w:t>
      </w:r>
      <w:r w:rsidRPr="252B682E">
        <w:rPr>
          <w:rFonts w:eastAsiaTheme="minorEastAsia"/>
          <w:lang w:eastAsia="en-US"/>
        </w:rPr>
        <w:t>.</w:t>
      </w:r>
    </w:p>
    <w:p w14:paraId="181A6957" w14:textId="7F54A130" w:rsidR="004028A0" w:rsidRDefault="2DCD8BC3" w:rsidP="00EC208A">
      <w:pPr>
        <w:jc w:val="both"/>
        <w:rPr>
          <w:rFonts w:eastAsiaTheme="minorEastAsia"/>
          <w:lang w:eastAsia="en-US"/>
        </w:rPr>
      </w:pPr>
      <w:r w:rsidRPr="252B682E">
        <w:rPr>
          <w:rFonts w:eastAsiaTheme="minorEastAsia"/>
          <w:lang w:eastAsia="en-US"/>
        </w:rPr>
        <w:t xml:space="preserve">V obdobju </w:t>
      </w:r>
      <w:r w:rsidR="4A479FF2" w:rsidRPr="252B682E">
        <w:rPr>
          <w:rFonts w:eastAsiaTheme="minorEastAsia"/>
          <w:lang w:eastAsia="en-US"/>
        </w:rPr>
        <w:t xml:space="preserve">garancijskega roka mora </w:t>
      </w:r>
      <w:r w:rsidR="38DEE782" w:rsidRPr="252B682E">
        <w:rPr>
          <w:rFonts w:eastAsiaTheme="minorEastAsia"/>
          <w:lang w:eastAsia="en-US"/>
        </w:rPr>
        <w:t xml:space="preserve">izvajalec vzdrževati </w:t>
      </w:r>
      <w:r w:rsidR="72BB5977" w:rsidRPr="252B682E">
        <w:rPr>
          <w:rFonts w:eastAsiaTheme="minorEastAsia"/>
          <w:lang w:eastAsia="en-US"/>
        </w:rPr>
        <w:t xml:space="preserve">vso infrastrukturo, </w:t>
      </w:r>
      <w:r w:rsidR="5978F452" w:rsidRPr="252B682E">
        <w:rPr>
          <w:rFonts w:eastAsiaTheme="minorEastAsia"/>
          <w:lang w:eastAsia="en-US"/>
        </w:rPr>
        <w:t>ki je bila vzpostavljena za razvoj</w:t>
      </w:r>
      <w:r w:rsidR="2A5A565E" w:rsidRPr="252B682E">
        <w:rPr>
          <w:rFonts w:eastAsiaTheme="minorEastAsia"/>
          <w:lang w:eastAsia="en-US"/>
        </w:rPr>
        <w:t xml:space="preserve"> izdelka in de</w:t>
      </w:r>
      <w:r w:rsidR="2A995512" w:rsidRPr="252B682E">
        <w:rPr>
          <w:rFonts w:eastAsiaTheme="minorEastAsia"/>
          <w:lang w:eastAsia="en-US"/>
        </w:rPr>
        <w:t>lo na</w:t>
      </w:r>
      <w:r w:rsidR="2A5A565E" w:rsidRPr="252B682E">
        <w:rPr>
          <w:rFonts w:eastAsiaTheme="minorEastAsia"/>
          <w:lang w:eastAsia="en-US"/>
        </w:rPr>
        <w:t xml:space="preserve"> projekt</w:t>
      </w:r>
      <w:r w:rsidR="26730F85" w:rsidRPr="252B682E">
        <w:rPr>
          <w:rFonts w:eastAsiaTheme="minorEastAsia"/>
          <w:lang w:eastAsia="en-US"/>
        </w:rPr>
        <w:t>u</w:t>
      </w:r>
      <w:r w:rsidR="7AE14A65" w:rsidRPr="252B682E">
        <w:rPr>
          <w:rFonts w:eastAsiaTheme="minorEastAsia"/>
          <w:lang w:eastAsia="en-US"/>
        </w:rPr>
        <w:t>.</w:t>
      </w:r>
    </w:p>
    <w:p w14:paraId="7CCE80CF" w14:textId="155A2F3C" w:rsidR="210E4C72" w:rsidRPr="00723E82" w:rsidRDefault="210E4C72" w:rsidP="00EC208A">
      <w:pPr>
        <w:jc w:val="both"/>
        <w:rPr>
          <w:rFonts w:eastAsiaTheme="minorEastAsia"/>
          <w:b/>
          <w:lang w:eastAsia="en-US"/>
        </w:rPr>
      </w:pPr>
      <w:r w:rsidRPr="00723E82">
        <w:rPr>
          <w:rFonts w:eastAsiaTheme="minorEastAsia"/>
          <w:b/>
          <w:lang w:eastAsia="en-US"/>
        </w:rPr>
        <w:t>Razvojno in vzdrževalno okolje</w:t>
      </w:r>
    </w:p>
    <w:p w14:paraId="43C82E0E" w14:textId="69A196D8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Izvajalec je dolžan na lastne stroške v najkrajšem možnem času, najkasneje pa v enem mesecu od začetka garancijskega obdobja, vzpostaviti in vzdrževati ustrezno razvojno in vzdrževalno okolje, ki vključuje funkcionalnosti sistema IS Evidenca FFS, potrebne za izvajanje garancijskega vzdrževanja in nadgradenj.</w:t>
      </w:r>
    </w:p>
    <w:p w14:paraId="4AB7446B" w14:textId="34150FCB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Razvojno okolje mora biti arhitekturno in tehnološko skladno s ciljnim produkcijskim okoljem oziroma zasnovano tako, da omogoča pripravo združljivih namestitvenih paketov in nadgradenj za produkcijsko okolje.</w:t>
      </w:r>
    </w:p>
    <w:p w14:paraId="5254B467" w14:textId="701063C6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Naročnik bo izvajalcu zagotovil dostop do razpoložljivih gradiv, dokumentacije in drugih informacij, ki so potrebne za izvajanje garancijskega vzdrževanja, vključno z dostopi do testnih oziroma razvojnih okolij, kjer je to potrebno. Naročnik ima pravico kadarkoli preveriti ustreznost in pravilnost delovanja razvojnega in vzdrževalnega okolja.</w:t>
      </w:r>
    </w:p>
    <w:p w14:paraId="1D3C4522" w14:textId="653F5D15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Če izvajalec v roku, ki ga določi naročnik in ne sme biti krajši od 14 dni, ne odpravi ugotovljenih pomanjkljivosti v razvojnem ali vzdrževalnem okolju, se to šteje kot bistvena kršitev obveznosti v okviru garancijskega vzdrževanja.</w:t>
      </w:r>
    </w:p>
    <w:p w14:paraId="09543DFC" w14:textId="5A18DE6D" w:rsidR="252B682E" w:rsidRDefault="252B682E" w:rsidP="00EC208A">
      <w:pPr>
        <w:jc w:val="both"/>
        <w:rPr>
          <w:rFonts w:eastAsiaTheme="minorEastAsia"/>
          <w:lang w:eastAsia="en-US"/>
        </w:rPr>
      </w:pPr>
    </w:p>
    <w:p w14:paraId="5F5EE74A" w14:textId="2A69938A" w:rsidR="210E4C72" w:rsidRPr="004E653F" w:rsidRDefault="210E4C72" w:rsidP="00EC208A">
      <w:pPr>
        <w:jc w:val="both"/>
        <w:rPr>
          <w:b/>
        </w:rPr>
      </w:pPr>
      <w:r w:rsidRPr="004E653F">
        <w:rPr>
          <w:rFonts w:eastAsiaTheme="minorEastAsia"/>
          <w:b/>
          <w:lang w:eastAsia="en-US"/>
        </w:rPr>
        <w:t>Izvajanje storitev garancijskega vzdrževanja</w:t>
      </w:r>
    </w:p>
    <w:p w14:paraId="67B08DEF" w14:textId="3B6CF291" w:rsidR="001874ED" w:rsidRDefault="001874ED" w:rsidP="00EC208A">
      <w:pPr>
        <w:jc w:val="both"/>
        <w:rPr>
          <w:rFonts w:eastAsiaTheme="minorEastAsia"/>
          <w:lang w:eastAsia="en-US"/>
        </w:rPr>
      </w:pPr>
      <w:r w:rsidRPr="252B682E">
        <w:rPr>
          <w:rFonts w:eastAsiaTheme="minorEastAsia"/>
          <w:lang w:eastAsia="en-US"/>
        </w:rPr>
        <w:t xml:space="preserve">Storitve </w:t>
      </w:r>
      <w:r w:rsidR="001A21EF">
        <w:rPr>
          <w:rFonts w:eastAsiaTheme="minorEastAsia"/>
          <w:lang w:eastAsia="en-US"/>
        </w:rPr>
        <w:t>garancijskega</w:t>
      </w:r>
      <w:r>
        <w:rPr>
          <w:rFonts w:eastAsiaTheme="minorEastAsia"/>
          <w:lang w:eastAsia="en-US"/>
        </w:rPr>
        <w:t xml:space="preserve"> vzdrževanja se izvaja </w:t>
      </w:r>
      <w:r w:rsidR="008A6C4E">
        <w:rPr>
          <w:rFonts w:eastAsiaTheme="minorEastAsia"/>
          <w:lang w:eastAsia="en-US"/>
        </w:rPr>
        <w:t xml:space="preserve">skladno z določbami </w:t>
      </w:r>
      <w:r w:rsidR="00CE66B1">
        <w:rPr>
          <w:rFonts w:eastAsiaTheme="minorEastAsia"/>
          <w:lang w:eastAsia="en-US"/>
        </w:rPr>
        <w:t>poglavja »</w:t>
      </w:r>
      <w:r w:rsidR="00CE66B1" w:rsidRPr="004E653F">
        <w:rPr>
          <w:rFonts w:eastAsiaTheme="minorEastAsia"/>
          <w:lang w:eastAsia="en-US"/>
        </w:rPr>
        <w:t>Prevzem, kakovost izvedbe in odprava pomanjkljivosti«</w:t>
      </w:r>
      <w:r w:rsidR="008A6C4E" w:rsidRPr="00CE66B1">
        <w:rPr>
          <w:rFonts w:eastAsiaTheme="minorEastAsia"/>
          <w:lang w:eastAsia="en-US"/>
        </w:rPr>
        <w:t>.</w:t>
      </w:r>
    </w:p>
    <w:p w14:paraId="4E865BF4" w14:textId="5E6DBBEE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lastRenderedPageBreak/>
        <w:t>Storitve podpore naročniku ter izvedbe nadgradenj in sprememb sistema IS Evidenca FFS se izvajajo sukcesivno, v skladu s potrebami naročnika.</w:t>
      </w:r>
    </w:p>
    <w:p w14:paraId="537A0B70" w14:textId="6ABC58D8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Izvajalec prične z izvajanjem posamezne aktivnosti na podlagi zahtevka naročnika. Zahtevki se praviloma posredujejo v pisni obliki po elektronski pošti ali prek drugega dogovorjenega komunikacijskega kanala. V nujnih primerih se lahko zahtevek posreduje ustno, pri čemer mora biti tak zahtevek naknadno potrjen v pisni obliki v dogovorjenem roku.</w:t>
      </w:r>
    </w:p>
    <w:p w14:paraId="5990102B" w14:textId="1C7F3234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Izvajalec je dolžan za vsak zahtevek vnaprej oceniti obseg potrebnega dela, predvideno porabo časa in rok izvedbe ter navedeno uskladiti z naročnikom. Če se med izvajanjem izkaže, da prvotna ocena ni več realna zaradi utemeljenih razlogov, mora izvajalec naročnika o tem nemudoma obvestiti in predlagati uskladitev nove ocene in roka izvedbe.</w:t>
      </w:r>
    </w:p>
    <w:p w14:paraId="37996D87" w14:textId="648C059F" w:rsidR="252B682E" w:rsidRDefault="252B682E" w:rsidP="252B682E">
      <w:pPr>
        <w:rPr>
          <w:rFonts w:eastAsiaTheme="minorEastAsia"/>
          <w:lang w:eastAsia="en-US"/>
        </w:rPr>
      </w:pPr>
    </w:p>
    <w:p w14:paraId="273BC85E" w14:textId="5B99D84C" w:rsidR="210E4C72" w:rsidRPr="00247A45" w:rsidRDefault="210E4C72" w:rsidP="252B682E">
      <w:pPr>
        <w:rPr>
          <w:b/>
          <w:bCs/>
        </w:rPr>
      </w:pPr>
      <w:r w:rsidRPr="00247A45">
        <w:rPr>
          <w:rFonts w:eastAsiaTheme="minorEastAsia"/>
          <w:b/>
          <w:bCs/>
          <w:lang w:eastAsia="en-US"/>
        </w:rPr>
        <w:t>Dokumentacija in izvorna koda</w:t>
      </w:r>
    </w:p>
    <w:p w14:paraId="4650F5DD" w14:textId="4C6AF5A4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Izvajalec je dolžan voditi ažurno, celovito in sledljivo tehnično dokumentacijo o vseh izvedenih posegih v sistem IS Evidenca FFS, iz katere mora biti jasno razvidno, katere spremembe, popravki ali nadgradnje so bile izvedene.</w:t>
      </w:r>
    </w:p>
    <w:p w14:paraId="10A2DD99" w14:textId="34382F27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Za vsako izvedeno nadgradnjo, spremembo ali odpravo napake je izvajalec dolžan naročniku predati posodobljeno tehnično dokumentacijo ter izvorno kodo izvedenih rešitev</w:t>
      </w:r>
      <w:r w:rsidR="00D11CB8">
        <w:rPr>
          <w:rFonts w:eastAsiaTheme="minorEastAsia"/>
          <w:lang w:eastAsia="en-US"/>
        </w:rPr>
        <w:t xml:space="preserve"> skladno s pravili gostovanja</w:t>
      </w:r>
      <w:r w:rsidRPr="252B682E">
        <w:rPr>
          <w:rFonts w:eastAsiaTheme="minorEastAsia"/>
          <w:lang w:eastAsia="en-US"/>
        </w:rPr>
        <w:t>. Izvajalec je dolžan izvorno kodo in dokumentacijo arhivirati najmanj 10 let po namestitvi posamezne nadgradnje ali spremembe sistema.</w:t>
      </w:r>
    </w:p>
    <w:p w14:paraId="6ADC4981" w14:textId="49C23B2C" w:rsidR="210E4C72" w:rsidRPr="00EC6EFA" w:rsidRDefault="210E4C72" w:rsidP="00EC208A">
      <w:pPr>
        <w:jc w:val="both"/>
        <w:rPr>
          <w:b/>
          <w:bCs/>
        </w:rPr>
      </w:pPr>
      <w:r w:rsidRPr="6AA43E6A">
        <w:rPr>
          <w:rFonts w:eastAsiaTheme="minorEastAsia"/>
          <w:b/>
          <w:lang w:eastAsia="en-US"/>
        </w:rPr>
        <w:t>Strokovna odgovornost izvajalca</w:t>
      </w:r>
    </w:p>
    <w:p w14:paraId="3B49EBAB" w14:textId="07A6268C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Če naročnik zahteva izvedbo aktivnosti, za katero izvajalec utemeljeno meni, da ni skladna z veljavnimi predpisi, pravili stroke ali bi lahko povzročila nesorazmerno škodo naročniku ali tretjim osebam, mora izvajalec na to naročnika opozoriti in svojo presojo strokovno utemeljiti.</w:t>
      </w:r>
    </w:p>
    <w:p w14:paraId="61DC7E69" w14:textId="0DFAE2E4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V primeru, da naročnik kljub opozorilu vztraja pri izvedbi zahteve, izvajalec nalogo izvede v skladu z naročnikovimi navodili, razen če bi izvedba pomenila kršitev veljavne zakonodaje.</w:t>
      </w:r>
    </w:p>
    <w:p w14:paraId="0C4C57E9" w14:textId="662BDB0E" w:rsidR="210E4C72" w:rsidRDefault="210E4C72" w:rsidP="00EC208A">
      <w:pPr>
        <w:jc w:val="both"/>
      </w:pPr>
      <w:r w:rsidRPr="252B682E">
        <w:rPr>
          <w:rFonts w:eastAsiaTheme="minorEastAsia"/>
          <w:lang w:eastAsia="en-US"/>
        </w:rPr>
        <w:t>Neutemeljena zavrnitev izvedbe zahtevka ali odstopanje od dogovorjenega načina izvedbe se šteje kot kršitev obveznosti v okviru garancijskega vzdrževanja.</w:t>
      </w:r>
    </w:p>
    <w:p w14:paraId="627FBC18" w14:textId="3808EE8C" w:rsidR="252B682E" w:rsidRDefault="252B682E" w:rsidP="00EC208A">
      <w:pPr>
        <w:jc w:val="both"/>
        <w:rPr>
          <w:rFonts w:eastAsiaTheme="minorEastAsia"/>
          <w:lang w:eastAsia="en-US"/>
        </w:rPr>
      </w:pPr>
    </w:p>
    <w:p w14:paraId="765BD094" w14:textId="77777777" w:rsidR="001C7846" w:rsidRDefault="001C7846">
      <w:pPr>
        <w:spacing w:before="0" w:after="160" w:line="259" w:lineRule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br w:type="page"/>
      </w:r>
    </w:p>
    <w:p w14:paraId="0F876678" w14:textId="77777777" w:rsidR="006D18BF" w:rsidRPr="00A459CB" w:rsidRDefault="006D18BF" w:rsidP="007342AA">
      <w:pPr>
        <w:pStyle w:val="Naslov2"/>
        <w:rPr>
          <w:rFonts w:eastAsiaTheme="minorEastAsia"/>
          <w:lang w:eastAsia="en-US"/>
        </w:rPr>
      </w:pPr>
      <w:bookmarkStart w:id="40" w:name="_Toc157181592"/>
      <w:bookmarkStart w:id="41" w:name="_Toc938137163"/>
      <w:bookmarkStart w:id="42" w:name="_Toc216855717"/>
      <w:r w:rsidRPr="5B06B202">
        <w:rPr>
          <w:rFonts w:eastAsiaTheme="minorEastAsia"/>
          <w:lang w:eastAsia="en-US"/>
        </w:rPr>
        <w:lastRenderedPageBreak/>
        <w:t>Odzivni časi in časi reševanja</w:t>
      </w:r>
      <w:bookmarkEnd w:id="40"/>
      <w:bookmarkEnd w:id="41"/>
      <w:bookmarkEnd w:id="42"/>
    </w:p>
    <w:p w14:paraId="5872B1E7" w14:textId="77777777" w:rsidR="006D18BF" w:rsidRPr="00A630CC" w:rsidRDefault="006D18BF" w:rsidP="00EC208A">
      <w:pPr>
        <w:jc w:val="both"/>
        <w:rPr>
          <w:rFonts w:eastAsiaTheme="minorEastAsia"/>
          <w:lang w:eastAsia="en-US"/>
        </w:rPr>
      </w:pPr>
      <w:r w:rsidRPr="00A630CC">
        <w:rPr>
          <w:rFonts w:eastAsiaTheme="minorEastAsia"/>
          <w:lang w:eastAsia="en-US"/>
        </w:rPr>
        <w:t>Odzivni čas na prijavo napake je tisti čas, ki preteče od prejema naročnikove ali uporabnikove zahteve za pomoč do trenutka, ko izvajalec začne z reševanjem napake. Odzivni čas je odvisen od resnosti napake, kot jo v prijavi navede naročnik ali uporabnik.</w:t>
      </w:r>
    </w:p>
    <w:p w14:paraId="431FE07B" w14:textId="77777777" w:rsidR="006D18BF" w:rsidRPr="00A630CC" w:rsidRDefault="006D18BF" w:rsidP="00EC208A">
      <w:pPr>
        <w:jc w:val="both"/>
        <w:rPr>
          <w:rFonts w:eastAsiaTheme="minorEastAsia"/>
          <w:lang w:eastAsia="en-US"/>
        </w:rPr>
      </w:pPr>
      <w:r w:rsidRPr="00A630CC">
        <w:rPr>
          <w:rFonts w:eastAsiaTheme="minorEastAsia"/>
          <w:lang w:eastAsia="en-US"/>
        </w:rPr>
        <w:t>Čas v katerem mora izvajalec odpraviti napako začne teči od začetka reševanja problema s strani izvajalca.</w:t>
      </w:r>
    </w:p>
    <w:p w14:paraId="38F3A84C" w14:textId="77777777" w:rsidR="006D18BF" w:rsidRPr="00A630CC" w:rsidRDefault="006D18BF" w:rsidP="00EC208A">
      <w:pPr>
        <w:jc w:val="both"/>
        <w:rPr>
          <w:rFonts w:eastAsiaTheme="minorEastAsia"/>
          <w:lang w:eastAsia="en-US"/>
        </w:rPr>
      </w:pPr>
      <w:r w:rsidRPr="00A630CC">
        <w:rPr>
          <w:rFonts w:eastAsiaTheme="minorEastAsia"/>
          <w:lang w:eastAsia="en-US"/>
        </w:rPr>
        <w:t>Resnost problemov in odzivni čas ter čas v katerem mora izvajalec odpraviti napako se določi po naslednji tabeli:</w:t>
      </w:r>
    </w:p>
    <w:tbl>
      <w:tblPr>
        <w:tblStyle w:val="TableGridComplex"/>
        <w:tblW w:w="5000" w:type="pct"/>
        <w:tblInd w:w="0" w:type="dxa"/>
        <w:tblLook w:val="04A0" w:firstRow="1" w:lastRow="0" w:firstColumn="1" w:lastColumn="0" w:noHBand="0" w:noVBand="1"/>
      </w:tblPr>
      <w:tblGrid>
        <w:gridCol w:w="1348"/>
        <w:gridCol w:w="4410"/>
        <w:gridCol w:w="1213"/>
        <w:gridCol w:w="2658"/>
      </w:tblGrid>
      <w:tr w:rsidR="00F15F0F" w:rsidRPr="00726F42" w14:paraId="1B224C1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hideMark/>
          </w:tcPr>
          <w:p w14:paraId="768C4EBD" w14:textId="77777777" w:rsidR="006D18BF" w:rsidRPr="00705476" w:rsidRDefault="006D18BF" w:rsidP="009446E3">
            <w:pPr>
              <w:pStyle w:val="DefaultText"/>
              <w:spacing w:line="260" w:lineRule="exact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Resnost napake</w:t>
            </w:r>
          </w:p>
        </w:tc>
        <w:tc>
          <w:tcPr>
            <w:tcW w:w="2290" w:type="pct"/>
            <w:hideMark/>
          </w:tcPr>
          <w:p w14:paraId="7FB58E69" w14:textId="77777777" w:rsidR="006D18BF" w:rsidRPr="00705476" w:rsidRDefault="006D18BF" w:rsidP="009446E3">
            <w:pPr>
              <w:pStyle w:val="DefaultText"/>
              <w:spacing w:line="2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Opis napake</w:t>
            </w:r>
          </w:p>
        </w:tc>
        <w:tc>
          <w:tcPr>
            <w:tcW w:w="630" w:type="pct"/>
            <w:hideMark/>
          </w:tcPr>
          <w:p w14:paraId="732545C2" w14:textId="77777777" w:rsidR="006D18BF" w:rsidRPr="00705476" w:rsidRDefault="006D18BF" w:rsidP="009446E3">
            <w:pPr>
              <w:pStyle w:val="DefaultText"/>
              <w:spacing w:line="2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Maksimalni odzivni čas</w:t>
            </w:r>
          </w:p>
        </w:tc>
        <w:tc>
          <w:tcPr>
            <w:tcW w:w="1380" w:type="pct"/>
            <w:hideMark/>
          </w:tcPr>
          <w:p w14:paraId="77F207CD" w14:textId="77777777" w:rsidR="006D18BF" w:rsidRPr="00705476" w:rsidRDefault="006D18BF" w:rsidP="009446E3">
            <w:pPr>
              <w:pStyle w:val="DefaultText"/>
              <w:spacing w:line="260" w:lineRule="exac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Čas, v katerem mora izvajalec odpraviti napako ali zagotoviti alternativni način uporabe sistema</w:t>
            </w:r>
          </w:p>
        </w:tc>
      </w:tr>
      <w:tr w:rsidR="00CC6637" w:rsidRPr="00726F42" w14:paraId="45BBC5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hideMark/>
          </w:tcPr>
          <w:p w14:paraId="0DCD071D" w14:textId="77777777" w:rsidR="006D18BF" w:rsidRPr="00705476" w:rsidRDefault="006D18BF" w:rsidP="009446E3">
            <w:pPr>
              <w:pStyle w:val="DefaultText"/>
              <w:spacing w:line="260" w:lineRule="exact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kritična</w:t>
            </w:r>
          </w:p>
        </w:tc>
        <w:tc>
          <w:tcPr>
            <w:tcW w:w="2290" w:type="pct"/>
            <w:hideMark/>
          </w:tcPr>
          <w:p w14:paraId="0D969C56" w14:textId="22B3699C" w:rsidR="006D18BF" w:rsidRPr="00705476" w:rsidRDefault="00A824E1" w:rsidP="009446E3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S</w:t>
            </w:r>
            <w:r w:rsidR="00726F42">
              <w:rPr>
                <w:rFonts w:ascii="Trebuchet MS" w:hAnsi="Trebuchet MS" w:cs="Times New Roman"/>
                <w:sz w:val="20"/>
                <w:szCs w:val="20"/>
              </w:rPr>
              <w:t>i</w:t>
            </w:r>
            <w:r w:rsidR="7C62B1A5" w:rsidRPr="00705476">
              <w:rPr>
                <w:rFonts w:ascii="Trebuchet MS" w:hAnsi="Trebuchet MS" w:cs="Times New Roman"/>
                <w:sz w:val="20"/>
                <w:szCs w:val="20"/>
              </w:rPr>
              <w:t>tem ne deluje</w:t>
            </w:r>
          </w:p>
        </w:tc>
        <w:tc>
          <w:tcPr>
            <w:tcW w:w="630" w:type="pct"/>
            <w:hideMark/>
          </w:tcPr>
          <w:p w14:paraId="65F83694" w14:textId="6EBBF142" w:rsidR="006D18BF" w:rsidRPr="00705476" w:rsidRDefault="72DE57E8" w:rsidP="00EC208A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4 ure</w:t>
            </w:r>
          </w:p>
        </w:tc>
        <w:tc>
          <w:tcPr>
            <w:tcW w:w="1380" w:type="pct"/>
            <w:hideMark/>
          </w:tcPr>
          <w:p w14:paraId="7E52B377" w14:textId="77777777" w:rsidR="006D18BF" w:rsidRPr="00705476" w:rsidRDefault="006D18BF" w:rsidP="009446E3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8 ur</w:t>
            </w:r>
          </w:p>
        </w:tc>
      </w:tr>
      <w:tr w:rsidR="00CC6637" w:rsidRPr="00726F42" w14:paraId="2E99D85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hideMark/>
          </w:tcPr>
          <w:p w14:paraId="4F83886C" w14:textId="6978CA2F" w:rsidR="006D18BF" w:rsidRPr="00705476" w:rsidRDefault="253459B3" w:rsidP="009446E3">
            <w:pPr>
              <w:pStyle w:val="DefaultText"/>
              <w:spacing w:line="260" w:lineRule="exact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visoka</w:t>
            </w:r>
          </w:p>
        </w:tc>
        <w:tc>
          <w:tcPr>
            <w:tcW w:w="2290" w:type="pct"/>
            <w:hideMark/>
          </w:tcPr>
          <w:p w14:paraId="04156504" w14:textId="508DDD19" w:rsidR="006D18BF" w:rsidRPr="00705476" w:rsidRDefault="72696A7E" w:rsidP="00EC208A">
            <w:pPr>
              <w:pStyle w:val="DefaultText"/>
              <w:spacing w:line="260" w:lineRule="exact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 xml:space="preserve">Sistem deluje deloma, ogrožene so nekatere pomembne funkcionalnosti  </w:t>
            </w:r>
          </w:p>
        </w:tc>
        <w:tc>
          <w:tcPr>
            <w:tcW w:w="630" w:type="pct"/>
            <w:hideMark/>
          </w:tcPr>
          <w:p w14:paraId="43D0EC65" w14:textId="77777777" w:rsidR="006D18BF" w:rsidRPr="00705476" w:rsidRDefault="006D18BF" w:rsidP="009446E3">
            <w:pPr>
              <w:pStyle w:val="DefaultText"/>
              <w:spacing w:line="260" w:lineRule="exact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8 ur</w:t>
            </w:r>
          </w:p>
        </w:tc>
        <w:tc>
          <w:tcPr>
            <w:tcW w:w="1380" w:type="pct"/>
            <w:hideMark/>
          </w:tcPr>
          <w:p w14:paraId="4109C365" w14:textId="77777777" w:rsidR="006D18BF" w:rsidRPr="00705476" w:rsidRDefault="006D18BF" w:rsidP="009446E3">
            <w:pPr>
              <w:pStyle w:val="DefaultText"/>
              <w:spacing w:line="260" w:lineRule="exact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2 dni</w:t>
            </w:r>
          </w:p>
        </w:tc>
      </w:tr>
      <w:tr w:rsidR="00CC6637" w:rsidRPr="00726F42" w14:paraId="611D63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hideMark/>
          </w:tcPr>
          <w:p w14:paraId="5F0CD1CD" w14:textId="4597E94D" w:rsidR="006D18BF" w:rsidRPr="00705476" w:rsidRDefault="7BF5CFFD" w:rsidP="009446E3">
            <w:pPr>
              <w:pStyle w:val="DefaultText"/>
              <w:spacing w:line="260" w:lineRule="exact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pomembna</w:t>
            </w:r>
          </w:p>
        </w:tc>
        <w:tc>
          <w:tcPr>
            <w:tcW w:w="2290" w:type="pct"/>
            <w:hideMark/>
          </w:tcPr>
          <w:p w14:paraId="09D983A9" w14:textId="366649D1" w:rsidR="006D18BF" w:rsidRPr="00705476" w:rsidRDefault="47F82EB2" w:rsidP="00EC208A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 xml:space="preserve">Sistem deluje deloma, ogrožene so le nekatere manj bistvene funkcionalnosti  </w:t>
            </w:r>
          </w:p>
        </w:tc>
        <w:tc>
          <w:tcPr>
            <w:tcW w:w="630" w:type="pct"/>
            <w:hideMark/>
          </w:tcPr>
          <w:p w14:paraId="789CAA3B" w14:textId="0D2AB929" w:rsidR="006D18BF" w:rsidRPr="00705476" w:rsidRDefault="47F82EB2" w:rsidP="009446E3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12</w:t>
            </w:r>
            <w:r w:rsidR="72DE57E8" w:rsidRPr="00705476">
              <w:rPr>
                <w:rFonts w:ascii="Trebuchet MS" w:hAnsi="Trebuchet MS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380" w:type="pct"/>
            <w:hideMark/>
          </w:tcPr>
          <w:p w14:paraId="2D3B9059" w14:textId="3B0E1264" w:rsidR="006D18BF" w:rsidRPr="00705476" w:rsidRDefault="32F4280D" w:rsidP="009446E3">
            <w:pPr>
              <w:pStyle w:val="DefaultText"/>
              <w:spacing w:line="26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sz w:val="20"/>
                <w:szCs w:val="20"/>
              </w:rPr>
            </w:pPr>
            <w:r w:rsidRPr="00705476">
              <w:rPr>
                <w:rFonts w:ascii="Trebuchet MS" w:hAnsi="Trebuchet MS" w:cs="Times New Roman"/>
                <w:sz w:val="20"/>
                <w:szCs w:val="20"/>
              </w:rPr>
              <w:t>3</w:t>
            </w:r>
            <w:r w:rsidR="72DE57E8" w:rsidRPr="00705476">
              <w:rPr>
                <w:rFonts w:ascii="Trebuchet MS" w:hAnsi="Trebuchet MS" w:cs="Times New Roman"/>
                <w:sz w:val="20"/>
                <w:szCs w:val="20"/>
              </w:rPr>
              <w:t xml:space="preserve"> dni</w:t>
            </w:r>
          </w:p>
        </w:tc>
      </w:tr>
    </w:tbl>
    <w:p w14:paraId="3F921A48" w14:textId="77777777" w:rsidR="006D18BF" w:rsidRPr="00A630CC" w:rsidRDefault="006D18BF" w:rsidP="006D18BF">
      <w:pPr>
        <w:rPr>
          <w:rFonts w:eastAsiaTheme="minorEastAsia"/>
          <w:lang w:eastAsia="en-US"/>
        </w:rPr>
      </w:pPr>
      <w:r w:rsidRPr="00A630CC">
        <w:rPr>
          <w:rFonts w:eastAsiaTheme="minorEastAsia"/>
          <w:lang w:eastAsia="en-US"/>
        </w:rPr>
        <w:t>Pri kritični napaki mora izvajalec začeti z reševanjem takoj, razen, če dokaže, da to ni bilo mogoče zaradi okoliščin, ki niso nastale na njegovi strani (npr. potreben predhoden poseg drugega izvajalca).</w:t>
      </w:r>
    </w:p>
    <w:p w14:paraId="39BFB040" w14:textId="04A89016" w:rsidR="006D18BF" w:rsidRPr="00781E99" w:rsidRDefault="006D18BF" w:rsidP="36B35051">
      <w:pPr>
        <w:rPr>
          <w:rFonts w:eastAsiaTheme="minorEastAsia"/>
          <w:lang w:eastAsia="en-US"/>
        </w:rPr>
      </w:pPr>
      <w:r w:rsidRPr="36B35051">
        <w:rPr>
          <w:rFonts w:eastAsiaTheme="minorEastAsia"/>
          <w:lang w:eastAsia="en-US"/>
        </w:rPr>
        <w:t>Navedeni odzivni časi veljajo za poslovni čas naročnika vsak delovni dan (od 8:00 do 16:00).</w:t>
      </w:r>
      <w:r w:rsidR="3A6CA3D5" w:rsidRPr="36B35051">
        <w:rPr>
          <w:rFonts w:eastAsiaTheme="minorEastAsia"/>
          <w:lang w:eastAsia="en-US"/>
        </w:rPr>
        <w:t xml:space="preserve"> </w:t>
      </w:r>
    </w:p>
    <w:p w14:paraId="1C98C2B9" w14:textId="14340223" w:rsidR="00643456" w:rsidRPr="00C46FC3" w:rsidRDefault="00643456" w:rsidP="00643456">
      <w:pPr>
        <w:jc w:val="both"/>
        <w:rPr>
          <w:rFonts w:eastAsia="Trebuchet MS" w:cs="Trebuchet MS"/>
          <w:color w:val="000000"/>
        </w:rPr>
      </w:pPr>
      <w:r w:rsidRPr="400DC4D7">
        <w:rPr>
          <w:rFonts w:eastAsia="Trebuchet MS" w:cs="Trebuchet MS"/>
        </w:rPr>
        <w:t xml:space="preserve">Če izvajalec oceni, da je napaka takšna, da je ne bo mogoče odpraviti v s to pogodbo dogovorjenem času, </w:t>
      </w:r>
      <w:r w:rsidRPr="003201B0">
        <w:rPr>
          <w:rFonts w:eastAsia="Trebuchet MS" w:cs="Trebuchet MS"/>
        </w:rPr>
        <w:t>to je nemudoma (v vsakem primeru pa v času, ki je določen za reševanje težave),</w:t>
      </w:r>
      <w:r w:rsidRPr="400DC4D7">
        <w:rPr>
          <w:rFonts w:eastAsia="Trebuchet MS" w:cs="Trebuchet MS"/>
        </w:rPr>
        <w:t xml:space="preserve"> pisno sporoči naročniku, z obrazložitvijo ter predlogom, v kolikšnem času je težavo možno odpraviti. Naročnik izvajalcu predlog pisno potrdi ali zavrne. Če naročnik predlog zavrne, mora navesti obrazložitev zavrnitve. V tem primeru je izvajalec dolžan napako odpraviti v s pogodbo dogovorjenem roku. </w:t>
      </w:r>
    </w:p>
    <w:p w14:paraId="79F3AEA0" w14:textId="38F07223" w:rsidR="00460C7A" w:rsidRDefault="00460C7A"/>
    <w:p w14:paraId="5923827C" w14:textId="185EF729" w:rsidR="004F06C0" w:rsidRDefault="004F06C0" w:rsidP="0042335E">
      <w:pPr>
        <w:pStyle w:val="Odstavekseznama"/>
        <w:ind w:left="420"/>
      </w:pPr>
    </w:p>
    <w:sectPr w:rsidR="004F06C0" w:rsidSect="009446E3">
      <w:headerReference w:type="default" r:id="rId13"/>
      <w:footerReference w:type="default" r:id="rId14"/>
      <w:pgSz w:w="11907" w:h="16840" w:code="9"/>
      <w:pgMar w:top="1418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0AB7" w14:textId="77777777" w:rsidR="00D17700" w:rsidRDefault="00D17700" w:rsidP="006D18BF">
      <w:pPr>
        <w:spacing w:before="0" w:after="0" w:line="240" w:lineRule="auto"/>
      </w:pPr>
      <w:r>
        <w:separator/>
      </w:r>
    </w:p>
  </w:endnote>
  <w:endnote w:type="continuationSeparator" w:id="0">
    <w:p w14:paraId="589734D9" w14:textId="77777777" w:rsidR="00D17700" w:rsidRDefault="00D17700" w:rsidP="006D18BF">
      <w:pPr>
        <w:spacing w:before="0" w:after="0" w:line="240" w:lineRule="auto"/>
      </w:pPr>
      <w:r>
        <w:continuationSeparator/>
      </w:r>
    </w:p>
  </w:endnote>
  <w:endnote w:type="continuationNotice" w:id="1">
    <w:p w14:paraId="31D43C1E" w14:textId="77777777" w:rsidR="00D17700" w:rsidRDefault="00D1770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4692955"/>
      <w:docPartObj>
        <w:docPartGallery w:val="Page Numbers (Bottom of Page)"/>
        <w:docPartUnique/>
      </w:docPartObj>
    </w:sdtPr>
    <w:sdtEndPr/>
    <w:sdtContent>
      <w:p w14:paraId="39F86AC5" w14:textId="5681466C" w:rsidR="001827F1" w:rsidRDefault="001827F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CC03D" w14:textId="0C913705" w:rsidR="0030082F" w:rsidRPr="004136E8" w:rsidRDefault="0030082F" w:rsidP="009446E3">
    <w:pPr>
      <w:pStyle w:val="Noga"/>
      <w:tabs>
        <w:tab w:val="left" w:pos="1500"/>
        <w:tab w:val="left" w:pos="3840"/>
      </w:tabs>
      <w:rPr>
        <w:color w:val="595959" w:themeColor="text1" w:themeTint="A6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36A7" w14:textId="77777777" w:rsidR="00D17700" w:rsidRDefault="00D17700" w:rsidP="006D18BF">
      <w:pPr>
        <w:spacing w:before="0" w:after="0" w:line="240" w:lineRule="auto"/>
      </w:pPr>
      <w:r>
        <w:separator/>
      </w:r>
    </w:p>
  </w:footnote>
  <w:footnote w:type="continuationSeparator" w:id="0">
    <w:p w14:paraId="1A592F06" w14:textId="77777777" w:rsidR="00D17700" w:rsidRDefault="00D17700" w:rsidP="006D18BF">
      <w:pPr>
        <w:spacing w:before="0" w:after="0" w:line="240" w:lineRule="auto"/>
      </w:pPr>
      <w:r>
        <w:continuationSeparator/>
      </w:r>
    </w:p>
  </w:footnote>
  <w:footnote w:type="continuationNotice" w:id="1">
    <w:p w14:paraId="0E48C667" w14:textId="77777777" w:rsidR="00D17700" w:rsidRDefault="00D1770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661FE0" w:rsidRPr="00661FE0" w14:paraId="2E94ACC3" w14:textId="77777777" w:rsidTr="00C3739F">
      <w:tc>
        <w:tcPr>
          <w:tcW w:w="562" w:type="dxa"/>
        </w:tcPr>
        <w:p w14:paraId="45417476" w14:textId="7DA6CFFA" w:rsidR="00661FE0" w:rsidRPr="00661FE0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en-US" w:eastAsia="en-US"/>
            </w:rPr>
          </w:pPr>
        </w:p>
      </w:tc>
      <w:tc>
        <w:tcPr>
          <w:tcW w:w="3974" w:type="dxa"/>
        </w:tcPr>
        <w:p w14:paraId="52627454" w14:textId="54175EF4" w:rsidR="00661FE0" w:rsidRPr="00EC208A" w:rsidRDefault="00661FE0" w:rsidP="00661FE0">
          <w:pPr>
            <w:tabs>
              <w:tab w:val="left" w:pos="5112"/>
            </w:tabs>
            <w:spacing w:before="0" w:line="240" w:lineRule="exact"/>
            <w:rPr>
              <w:rFonts w:ascii="Arial" w:eastAsiaTheme="minorHAnsi" w:hAnsi="Arial" w:cs="Times New Roman"/>
              <w:sz w:val="16"/>
              <w:szCs w:val="16"/>
              <w:lang w:val="sv-SE" w:eastAsia="en-US"/>
            </w:rPr>
          </w:pPr>
        </w:p>
      </w:tc>
      <w:tc>
        <w:tcPr>
          <w:tcW w:w="2410" w:type="dxa"/>
        </w:tcPr>
        <w:p w14:paraId="2592D11A" w14:textId="322B7AEE" w:rsidR="00661FE0" w:rsidRPr="00661FE0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en-US" w:eastAsia="en-US"/>
            </w:rPr>
          </w:pPr>
        </w:p>
      </w:tc>
      <w:tc>
        <w:tcPr>
          <w:tcW w:w="2972" w:type="dxa"/>
        </w:tcPr>
        <w:p w14:paraId="3E17B557" w14:textId="4EECC731" w:rsidR="00661FE0" w:rsidRPr="00661FE0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en-US" w:eastAsia="en-US"/>
            </w:rPr>
          </w:pPr>
        </w:p>
      </w:tc>
    </w:tr>
  </w:tbl>
  <w:p w14:paraId="3AFB49AD" w14:textId="77777777" w:rsidR="0030082F" w:rsidRDefault="0030082F" w:rsidP="009446E3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7DE835C"/>
    <w:lvl w:ilvl="0">
      <w:numFmt w:val="bullet"/>
      <w:lvlText w:val="*"/>
      <w:lvlJc w:val="left"/>
    </w:lvl>
  </w:abstractNum>
  <w:abstractNum w:abstractNumId="1" w15:restartNumberingAfterBreak="0">
    <w:nsid w:val="002E1A5C"/>
    <w:multiLevelType w:val="hybridMultilevel"/>
    <w:tmpl w:val="BE50AF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F52B9"/>
    <w:multiLevelType w:val="hybridMultilevel"/>
    <w:tmpl w:val="61C088D2"/>
    <w:lvl w:ilvl="0" w:tplc="7DC43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45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E88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02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88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66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9AE7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67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7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464A5"/>
    <w:multiLevelType w:val="hybridMultilevel"/>
    <w:tmpl w:val="942AB0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762D"/>
    <w:multiLevelType w:val="multilevel"/>
    <w:tmpl w:val="E81A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46EFA"/>
    <w:multiLevelType w:val="hybridMultilevel"/>
    <w:tmpl w:val="52B09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35487"/>
    <w:multiLevelType w:val="hybridMultilevel"/>
    <w:tmpl w:val="F84E51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20DB1"/>
    <w:multiLevelType w:val="hybridMultilevel"/>
    <w:tmpl w:val="E2DCD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E78D1"/>
    <w:multiLevelType w:val="hybridMultilevel"/>
    <w:tmpl w:val="40CC566E"/>
    <w:lvl w:ilvl="0" w:tplc="588EB2CE">
      <w:start w:val="1"/>
      <w:numFmt w:val="bullet"/>
      <w:lvlText w:val="○"/>
      <w:lvlJc w:val="left"/>
      <w:pPr>
        <w:ind w:left="948" w:hanging="360"/>
      </w:pPr>
      <w:rPr>
        <w:rFonts w:ascii="Courier New" w:hAnsi="Courier New" w:hint="default"/>
      </w:rPr>
    </w:lvl>
    <w:lvl w:ilvl="1" w:tplc="04240019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9" w15:restartNumberingAfterBreak="0">
    <w:nsid w:val="0FB13839"/>
    <w:multiLevelType w:val="multilevel"/>
    <w:tmpl w:val="28AA6A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1C31DA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62C59"/>
    <w:multiLevelType w:val="hybridMultilevel"/>
    <w:tmpl w:val="0D90B1E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4070605"/>
    <w:multiLevelType w:val="singleLevel"/>
    <w:tmpl w:val="804ECB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13" w15:restartNumberingAfterBreak="0">
    <w:nsid w:val="17DFD1B0"/>
    <w:multiLevelType w:val="hybridMultilevel"/>
    <w:tmpl w:val="89621B18"/>
    <w:lvl w:ilvl="0" w:tplc="D5A48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4B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AB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C30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B44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4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DCB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48A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943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0789"/>
    <w:multiLevelType w:val="hybridMultilevel"/>
    <w:tmpl w:val="FD64703A"/>
    <w:lvl w:ilvl="0" w:tplc="E6167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3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5E9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28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8EBF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87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2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CA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E69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B303D"/>
    <w:multiLevelType w:val="hybridMultilevel"/>
    <w:tmpl w:val="81A290A0"/>
    <w:lvl w:ilvl="0" w:tplc="E1C25DF8">
      <w:numFmt w:val="bullet"/>
      <w:lvlText w:val="-"/>
      <w:lvlJc w:val="left"/>
      <w:pPr>
        <w:ind w:left="4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7231D64"/>
    <w:multiLevelType w:val="hybridMultilevel"/>
    <w:tmpl w:val="1CC61FDE"/>
    <w:lvl w:ilvl="0" w:tplc="F73A3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6A9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C2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A5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2CF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165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CD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BA5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68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866BF"/>
    <w:multiLevelType w:val="hybridMultilevel"/>
    <w:tmpl w:val="CF62A2D6"/>
    <w:lvl w:ilvl="0" w:tplc="812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089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926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142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2A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A5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C4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E0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BCE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63674"/>
    <w:multiLevelType w:val="hybridMultilevel"/>
    <w:tmpl w:val="708869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017A6"/>
    <w:multiLevelType w:val="hybridMultilevel"/>
    <w:tmpl w:val="D0FCE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EF1127"/>
    <w:multiLevelType w:val="hybridMultilevel"/>
    <w:tmpl w:val="25A239DE"/>
    <w:lvl w:ilvl="0" w:tplc="5C42ABA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7D26A1B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1DEC647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7BC01E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45A6E4C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D9BCB5B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BE4ED2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73255FE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87D0BF9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C6F4A25"/>
    <w:multiLevelType w:val="hybridMultilevel"/>
    <w:tmpl w:val="55E8249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FD53504"/>
    <w:multiLevelType w:val="hybridMultilevel"/>
    <w:tmpl w:val="F36ACC96"/>
    <w:lvl w:ilvl="0" w:tplc="4872C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231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38E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2E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E14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507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CA4A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7C4E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764A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B7921C"/>
    <w:multiLevelType w:val="hybridMultilevel"/>
    <w:tmpl w:val="A9885FC0"/>
    <w:lvl w:ilvl="0" w:tplc="B2E80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E91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7A5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8CCF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3E1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F84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00F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498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EB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12A74"/>
    <w:multiLevelType w:val="multilevel"/>
    <w:tmpl w:val="7E08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cs="Times New Roman" w:hint="default"/>
        <w:bCs w:val="0"/>
        <w:iCs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Cs w:val="22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3670AE03"/>
    <w:multiLevelType w:val="hybridMultilevel"/>
    <w:tmpl w:val="84C891FC"/>
    <w:lvl w:ilvl="0" w:tplc="13FAB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43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F6E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26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61A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DC5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CA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26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16B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E156F9"/>
    <w:multiLevelType w:val="hybridMultilevel"/>
    <w:tmpl w:val="0D74890E"/>
    <w:lvl w:ilvl="0" w:tplc="3F46A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CB8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90C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3C1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4ECE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DC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8F0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905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3B582F"/>
    <w:multiLevelType w:val="hybridMultilevel"/>
    <w:tmpl w:val="905ED780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C49ADC0"/>
    <w:multiLevelType w:val="hybridMultilevel"/>
    <w:tmpl w:val="0F023A5E"/>
    <w:lvl w:ilvl="0" w:tplc="741CE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C036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C65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83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50B9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584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20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323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6E8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CBC3DA"/>
    <w:multiLevelType w:val="hybridMultilevel"/>
    <w:tmpl w:val="26CE3230"/>
    <w:lvl w:ilvl="0" w:tplc="E9B68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00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D46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2E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4064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C82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8C1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9A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EB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05C79"/>
    <w:multiLevelType w:val="hybridMultilevel"/>
    <w:tmpl w:val="03B23650"/>
    <w:lvl w:ilvl="0" w:tplc="0D248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AA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4E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3AC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422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8B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CAD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20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283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EB2BCC"/>
    <w:multiLevelType w:val="singleLevel"/>
    <w:tmpl w:val="48DA6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82626F7"/>
    <w:multiLevelType w:val="hybridMultilevel"/>
    <w:tmpl w:val="1A4AE290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487026AC"/>
    <w:multiLevelType w:val="hybridMultilevel"/>
    <w:tmpl w:val="8932D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9D69D9"/>
    <w:multiLevelType w:val="hybridMultilevel"/>
    <w:tmpl w:val="FA785090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7073FE"/>
    <w:multiLevelType w:val="hybridMultilevel"/>
    <w:tmpl w:val="67F20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C306C3"/>
    <w:multiLevelType w:val="multilevel"/>
    <w:tmpl w:val="28AA6A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DC3782D"/>
    <w:multiLevelType w:val="hybridMultilevel"/>
    <w:tmpl w:val="48CC1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3E745A"/>
    <w:multiLevelType w:val="multilevel"/>
    <w:tmpl w:val="FB7A0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01F6CF3"/>
    <w:multiLevelType w:val="multilevel"/>
    <w:tmpl w:val="E5326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25FB8D0"/>
    <w:multiLevelType w:val="hybridMultilevel"/>
    <w:tmpl w:val="9496E460"/>
    <w:lvl w:ilvl="0" w:tplc="EC46C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6D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660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05C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A80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DA5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0B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8E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F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F67FFD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31D21"/>
    <w:multiLevelType w:val="multilevel"/>
    <w:tmpl w:val="FB7A0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379241"/>
    <w:multiLevelType w:val="hybridMultilevel"/>
    <w:tmpl w:val="9B6016C8"/>
    <w:lvl w:ilvl="0" w:tplc="7772A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58E1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F20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A2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CC8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02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983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E74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589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F4198E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865753"/>
    <w:multiLevelType w:val="hybridMultilevel"/>
    <w:tmpl w:val="8E780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7625D9"/>
    <w:multiLevelType w:val="multilevel"/>
    <w:tmpl w:val="4768B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EE65B8D"/>
    <w:multiLevelType w:val="hybridMultilevel"/>
    <w:tmpl w:val="E1ECC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B97E2E"/>
    <w:multiLevelType w:val="hybridMultilevel"/>
    <w:tmpl w:val="0FD0D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CA23B5"/>
    <w:multiLevelType w:val="hybridMultilevel"/>
    <w:tmpl w:val="0FB4B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0337BF"/>
    <w:multiLevelType w:val="hybridMultilevel"/>
    <w:tmpl w:val="FA647CE2"/>
    <w:lvl w:ilvl="0" w:tplc="6D9204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ADCA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46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86F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47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0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06F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4E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4F0327"/>
    <w:multiLevelType w:val="hybridMultilevel"/>
    <w:tmpl w:val="26D4E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B95CBC"/>
    <w:multiLevelType w:val="hybridMultilevel"/>
    <w:tmpl w:val="E738FF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D076AB"/>
    <w:multiLevelType w:val="hybridMultilevel"/>
    <w:tmpl w:val="79AE7A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FF307C"/>
    <w:multiLevelType w:val="hybridMultilevel"/>
    <w:tmpl w:val="DB1C74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DD6D3E"/>
    <w:multiLevelType w:val="hybridMultilevel"/>
    <w:tmpl w:val="007E4776"/>
    <w:lvl w:ilvl="0" w:tplc="EB1C2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47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F86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6CB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02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B45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823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0B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8A6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12BBEE"/>
    <w:multiLevelType w:val="hybridMultilevel"/>
    <w:tmpl w:val="DFB26B34"/>
    <w:lvl w:ilvl="0" w:tplc="49883874">
      <w:start w:val="1"/>
      <w:numFmt w:val="lowerLetter"/>
      <w:lvlText w:val="%1."/>
      <w:lvlJc w:val="left"/>
      <w:pPr>
        <w:ind w:left="720" w:hanging="360"/>
      </w:pPr>
    </w:lvl>
    <w:lvl w:ilvl="1" w:tplc="17A2FBBC">
      <w:start w:val="1"/>
      <w:numFmt w:val="lowerLetter"/>
      <w:lvlText w:val="%2."/>
      <w:lvlJc w:val="left"/>
      <w:pPr>
        <w:ind w:left="1440" w:hanging="360"/>
      </w:pPr>
    </w:lvl>
    <w:lvl w:ilvl="2" w:tplc="E4FAD166">
      <w:start w:val="1"/>
      <w:numFmt w:val="lowerRoman"/>
      <w:lvlText w:val="%3."/>
      <w:lvlJc w:val="right"/>
      <w:pPr>
        <w:ind w:left="2160" w:hanging="180"/>
      </w:pPr>
    </w:lvl>
    <w:lvl w:ilvl="3" w:tplc="E744BA96">
      <w:start w:val="1"/>
      <w:numFmt w:val="decimal"/>
      <w:lvlText w:val="%4."/>
      <w:lvlJc w:val="left"/>
      <w:pPr>
        <w:ind w:left="2880" w:hanging="360"/>
      </w:pPr>
    </w:lvl>
    <w:lvl w:ilvl="4" w:tplc="B750FFC0">
      <w:start w:val="1"/>
      <w:numFmt w:val="lowerLetter"/>
      <w:lvlText w:val="%5."/>
      <w:lvlJc w:val="left"/>
      <w:pPr>
        <w:ind w:left="3600" w:hanging="360"/>
      </w:pPr>
    </w:lvl>
    <w:lvl w:ilvl="5" w:tplc="0AD4AF82">
      <w:start w:val="1"/>
      <w:numFmt w:val="lowerRoman"/>
      <w:lvlText w:val="%6."/>
      <w:lvlJc w:val="right"/>
      <w:pPr>
        <w:ind w:left="4320" w:hanging="180"/>
      </w:pPr>
    </w:lvl>
    <w:lvl w:ilvl="6" w:tplc="8E98EF50">
      <w:start w:val="1"/>
      <w:numFmt w:val="decimal"/>
      <w:lvlText w:val="%7."/>
      <w:lvlJc w:val="left"/>
      <w:pPr>
        <w:ind w:left="5040" w:hanging="360"/>
      </w:pPr>
    </w:lvl>
    <w:lvl w:ilvl="7" w:tplc="5B149958">
      <w:start w:val="1"/>
      <w:numFmt w:val="lowerLetter"/>
      <w:lvlText w:val="%8."/>
      <w:lvlJc w:val="left"/>
      <w:pPr>
        <w:ind w:left="5760" w:hanging="360"/>
      </w:pPr>
    </w:lvl>
    <w:lvl w:ilvl="8" w:tplc="6CE4E212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745E43"/>
    <w:multiLevelType w:val="multilevel"/>
    <w:tmpl w:val="E5326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D463A4"/>
    <w:multiLevelType w:val="hybridMultilevel"/>
    <w:tmpl w:val="8CE46F70"/>
    <w:lvl w:ilvl="0" w:tplc="B64E7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42B5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9E6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61C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B840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41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AA6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584E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60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DB2803"/>
    <w:multiLevelType w:val="hybridMultilevel"/>
    <w:tmpl w:val="8E9C7CF4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76864822"/>
    <w:multiLevelType w:val="hybridMultilevel"/>
    <w:tmpl w:val="F1D40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FE7E62"/>
    <w:multiLevelType w:val="hybridMultilevel"/>
    <w:tmpl w:val="9230C7DC"/>
    <w:lvl w:ilvl="0" w:tplc="3F46A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B67C98"/>
    <w:multiLevelType w:val="hybridMultilevel"/>
    <w:tmpl w:val="2C923B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1A660B"/>
    <w:multiLevelType w:val="hybridMultilevel"/>
    <w:tmpl w:val="F3D6DC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B76F6"/>
    <w:multiLevelType w:val="multilevel"/>
    <w:tmpl w:val="3C2CE1C8"/>
    <w:lvl w:ilvl="0">
      <w:start w:val="1"/>
      <w:numFmt w:val="decimal"/>
      <w:lvlText w:val="%1 "/>
      <w:lvlJc w:val="left"/>
      <w:pPr>
        <w:ind w:left="360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rebuchet MS" w:hAnsi="Trebuchet MS" w:hint="default"/>
        <w:b/>
        <w:i w:val="0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ascii="Trebuchet MS" w:hAnsi="Trebuchet MS" w:hint="default"/>
        <w:b w:val="0"/>
        <w:i w:val="0"/>
        <w:sz w:val="20"/>
        <w:szCs w:val="20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ascii="Trebuchet MS" w:hAnsi="Trebuchet MS" w:hint="default"/>
        <w:b w:val="0"/>
        <w:i w:val="0"/>
        <w:sz w:val="20"/>
        <w:szCs w:val="20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rebuchet MS" w:hAnsi="Trebuchet MS" w:hint="default"/>
        <w:b w:val="0"/>
        <w:i w:val="0"/>
        <w:sz w:val="20"/>
        <w:szCs w:val="20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rebuchet MS" w:hAnsi="Trebuchet MS" w:hint="default"/>
        <w:b w:val="0"/>
        <w:i w:val="0"/>
        <w:sz w:val="20"/>
        <w:szCs w:val="20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rebuchet MS" w:hAnsi="Trebuchet MS" w:hint="default"/>
        <w:b w:val="0"/>
        <w:i w:val="0"/>
        <w:sz w:val="20"/>
        <w:szCs w:val="20"/>
      </w:rPr>
    </w:lvl>
  </w:abstractNum>
  <w:abstractNum w:abstractNumId="66" w15:restartNumberingAfterBreak="0">
    <w:nsid w:val="7E59B7FE"/>
    <w:multiLevelType w:val="hybridMultilevel"/>
    <w:tmpl w:val="69764E12"/>
    <w:lvl w:ilvl="0" w:tplc="80CCB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4292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90A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40E2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B2C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E29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81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9CA2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DCB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859273">
    <w:abstractNumId w:val="22"/>
  </w:num>
  <w:num w:numId="2" w16cid:durableId="1105422022">
    <w:abstractNumId w:val="29"/>
  </w:num>
  <w:num w:numId="3" w16cid:durableId="1111785184">
    <w:abstractNumId w:val="17"/>
  </w:num>
  <w:num w:numId="4" w16cid:durableId="839320285">
    <w:abstractNumId w:val="44"/>
  </w:num>
  <w:num w:numId="5" w16cid:durableId="1499273324">
    <w:abstractNumId w:val="59"/>
  </w:num>
  <w:num w:numId="6" w16cid:durableId="344479475">
    <w:abstractNumId w:val="2"/>
  </w:num>
  <w:num w:numId="7" w16cid:durableId="1477649587">
    <w:abstractNumId w:val="16"/>
  </w:num>
  <w:num w:numId="8" w16cid:durableId="645203461">
    <w:abstractNumId w:val="28"/>
  </w:num>
  <w:num w:numId="9" w16cid:durableId="1574241758">
    <w:abstractNumId w:val="25"/>
  </w:num>
  <w:num w:numId="10" w16cid:durableId="339088441">
    <w:abstractNumId w:val="66"/>
  </w:num>
  <w:num w:numId="11" w16cid:durableId="1357194633">
    <w:abstractNumId w:val="20"/>
  </w:num>
  <w:num w:numId="12" w16cid:durableId="1761295065">
    <w:abstractNumId w:val="13"/>
  </w:num>
  <w:num w:numId="13" w16cid:durableId="884609587">
    <w:abstractNumId w:val="30"/>
  </w:num>
  <w:num w:numId="14" w16cid:durableId="440535085">
    <w:abstractNumId w:val="57"/>
  </w:num>
  <w:num w:numId="15" w16cid:durableId="2017884255">
    <w:abstractNumId w:val="65"/>
  </w:num>
  <w:num w:numId="16" w16cid:durableId="962076913">
    <w:abstractNumId w:val="12"/>
  </w:num>
  <w:num w:numId="17" w16cid:durableId="1663007440">
    <w:abstractNumId w:val="61"/>
  </w:num>
  <w:num w:numId="18" w16cid:durableId="1805074280">
    <w:abstractNumId w:val="8"/>
  </w:num>
  <w:num w:numId="19" w16cid:durableId="2057856102">
    <w:abstractNumId w:val="24"/>
  </w:num>
  <w:num w:numId="20" w16cid:durableId="1438981518">
    <w:abstractNumId w:val="7"/>
  </w:num>
  <w:num w:numId="21" w16cid:durableId="533082929">
    <w:abstractNumId w:val="50"/>
  </w:num>
  <w:num w:numId="22" w16cid:durableId="1352105206">
    <w:abstractNumId w:val="38"/>
  </w:num>
  <w:num w:numId="23" w16cid:durableId="951981553">
    <w:abstractNumId w:val="3"/>
  </w:num>
  <w:num w:numId="24" w16cid:durableId="2044011746">
    <w:abstractNumId w:val="49"/>
  </w:num>
  <w:num w:numId="25" w16cid:durableId="234904011">
    <w:abstractNumId w:val="33"/>
  </w:num>
  <w:num w:numId="26" w16cid:durableId="1378429670">
    <w:abstractNumId w:val="53"/>
  </w:num>
  <w:num w:numId="27" w16cid:durableId="781916669">
    <w:abstractNumId w:val="64"/>
  </w:num>
  <w:num w:numId="28" w16cid:durableId="2021198703">
    <w:abstractNumId w:val="63"/>
  </w:num>
  <w:num w:numId="29" w16cid:durableId="1079987809">
    <w:abstractNumId w:val="11"/>
  </w:num>
  <w:num w:numId="30" w16cid:durableId="100686440">
    <w:abstractNumId w:val="18"/>
  </w:num>
  <w:num w:numId="31" w16cid:durableId="2079278859">
    <w:abstractNumId w:val="54"/>
  </w:num>
  <w:num w:numId="32" w16cid:durableId="30309432">
    <w:abstractNumId w:val="19"/>
  </w:num>
  <w:num w:numId="33" w16cid:durableId="1726368443">
    <w:abstractNumId w:val="36"/>
  </w:num>
  <w:num w:numId="34" w16cid:durableId="646860003">
    <w:abstractNumId w:val="4"/>
  </w:num>
  <w:num w:numId="35" w16cid:durableId="1986809120">
    <w:abstractNumId w:val="6"/>
  </w:num>
  <w:num w:numId="36" w16cid:durableId="1020857213">
    <w:abstractNumId w:val="31"/>
  </w:num>
  <w:num w:numId="37" w16cid:durableId="1722559342">
    <w:abstractNumId w:val="60"/>
  </w:num>
  <w:num w:numId="38" w16cid:durableId="832574119">
    <w:abstractNumId w:val="27"/>
  </w:num>
  <w:num w:numId="39" w16cid:durableId="202864429">
    <w:abstractNumId w:val="52"/>
  </w:num>
  <w:num w:numId="40" w16cid:durableId="1417555479">
    <w:abstractNumId w:val="34"/>
  </w:num>
  <w:num w:numId="41" w16cid:durableId="1091123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218933508">
    <w:abstractNumId w:val="55"/>
  </w:num>
  <w:num w:numId="43" w16cid:durableId="1612973286">
    <w:abstractNumId w:val="46"/>
  </w:num>
  <w:num w:numId="44" w16cid:durableId="1510221730">
    <w:abstractNumId w:val="21"/>
  </w:num>
  <w:num w:numId="45" w16cid:durableId="271860923">
    <w:abstractNumId w:val="1"/>
  </w:num>
  <w:num w:numId="46" w16cid:durableId="1983533490">
    <w:abstractNumId w:val="48"/>
  </w:num>
  <w:num w:numId="47" w16cid:durableId="372509919">
    <w:abstractNumId w:val="5"/>
  </w:num>
  <w:num w:numId="48" w16cid:durableId="696661204">
    <w:abstractNumId w:val="35"/>
  </w:num>
  <w:num w:numId="49" w16cid:durableId="268591185">
    <w:abstractNumId w:val="10"/>
  </w:num>
  <w:num w:numId="50" w16cid:durableId="1407921668">
    <w:abstractNumId w:val="45"/>
  </w:num>
  <w:num w:numId="51" w16cid:durableId="1191071487">
    <w:abstractNumId w:val="42"/>
  </w:num>
  <w:num w:numId="52" w16cid:durableId="1179584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3" w16cid:durableId="808284967">
    <w:abstractNumId w:val="26"/>
  </w:num>
  <w:num w:numId="54" w16cid:durableId="1681925450">
    <w:abstractNumId w:val="23"/>
  </w:num>
  <w:num w:numId="55" w16cid:durableId="833255921">
    <w:abstractNumId w:val="62"/>
  </w:num>
  <w:num w:numId="56" w16cid:durableId="1681203656">
    <w:abstractNumId w:val="56"/>
  </w:num>
  <w:num w:numId="57" w16cid:durableId="507789291">
    <w:abstractNumId w:val="41"/>
  </w:num>
  <w:num w:numId="58" w16cid:durableId="388656608">
    <w:abstractNumId w:val="15"/>
  </w:num>
  <w:num w:numId="59" w16cid:durableId="339237762">
    <w:abstractNumId w:val="32"/>
  </w:num>
  <w:num w:numId="60" w16cid:durableId="1712072322">
    <w:abstractNumId w:val="47"/>
  </w:num>
  <w:num w:numId="61" w16cid:durableId="1018585426">
    <w:abstractNumId w:val="40"/>
  </w:num>
  <w:num w:numId="62" w16cid:durableId="1061558311">
    <w:abstractNumId w:val="9"/>
  </w:num>
  <w:num w:numId="63" w16cid:durableId="1961645120">
    <w:abstractNumId w:val="39"/>
  </w:num>
  <w:num w:numId="64" w16cid:durableId="180358752">
    <w:abstractNumId w:val="58"/>
  </w:num>
  <w:num w:numId="65" w16cid:durableId="707686145">
    <w:abstractNumId w:val="37"/>
  </w:num>
  <w:num w:numId="66" w16cid:durableId="614141718">
    <w:abstractNumId w:val="43"/>
  </w:num>
  <w:num w:numId="67" w16cid:durableId="1745684717">
    <w:abstractNumId w:val="14"/>
  </w:num>
  <w:num w:numId="68" w16cid:durableId="377240568">
    <w:abstractNumId w:val="5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BF"/>
    <w:rsid w:val="000001AB"/>
    <w:rsid w:val="00000E3C"/>
    <w:rsid w:val="00001DFA"/>
    <w:rsid w:val="00002FC4"/>
    <w:rsid w:val="0000391F"/>
    <w:rsid w:val="00005232"/>
    <w:rsid w:val="00005A4E"/>
    <w:rsid w:val="00007DF4"/>
    <w:rsid w:val="00007E95"/>
    <w:rsid w:val="00010A50"/>
    <w:rsid w:val="00010D67"/>
    <w:rsid w:val="00011831"/>
    <w:rsid w:val="00011866"/>
    <w:rsid w:val="000124A8"/>
    <w:rsid w:val="00016958"/>
    <w:rsid w:val="00017D9D"/>
    <w:rsid w:val="0002014E"/>
    <w:rsid w:val="00020265"/>
    <w:rsid w:val="0002116F"/>
    <w:rsid w:val="00021A79"/>
    <w:rsid w:val="0002207D"/>
    <w:rsid w:val="000234C6"/>
    <w:rsid w:val="000238C9"/>
    <w:rsid w:val="00024980"/>
    <w:rsid w:val="000268D6"/>
    <w:rsid w:val="000279B9"/>
    <w:rsid w:val="000318F1"/>
    <w:rsid w:val="00031C6A"/>
    <w:rsid w:val="000320A3"/>
    <w:rsid w:val="000329CA"/>
    <w:rsid w:val="00032A80"/>
    <w:rsid w:val="00034BD3"/>
    <w:rsid w:val="00037EAE"/>
    <w:rsid w:val="000410EC"/>
    <w:rsid w:val="00042878"/>
    <w:rsid w:val="00043AE6"/>
    <w:rsid w:val="0004555B"/>
    <w:rsid w:val="0005053C"/>
    <w:rsid w:val="00051ED3"/>
    <w:rsid w:val="00051FF4"/>
    <w:rsid w:val="0005275B"/>
    <w:rsid w:val="00052A26"/>
    <w:rsid w:val="00054F04"/>
    <w:rsid w:val="00057721"/>
    <w:rsid w:val="000607A9"/>
    <w:rsid w:val="00064028"/>
    <w:rsid w:val="00066E98"/>
    <w:rsid w:val="00066F0A"/>
    <w:rsid w:val="00067E2F"/>
    <w:rsid w:val="0007176B"/>
    <w:rsid w:val="00072083"/>
    <w:rsid w:val="0007322A"/>
    <w:rsid w:val="000800FE"/>
    <w:rsid w:val="000801AD"/>
    <w:rsid w:val="000823F7"/>
    <w:rsid w:val="000864FE"/>
    <w:rsid w:val="0008654D"/>
    <w:rsid w:val="00087A58"/>
    <w:rsid w:val="00087DD9"/>
    <w:rsid w:val="00090D2D"/>
    <w:rsid w:val="000926AA"/>
    <w:rsid w:val="00092A96"/>
    <w:rsid w:val="000930B0"/>
    <w:rsid w:val="00093702"/>
    <w:rsid w:val="0009397F"/>
    <w:rsid w:val="000A062B"/>
    <w:rsid w:val="000A0F25"/>
    <w:rsid w:val="000A35AF"/>
    <w:rsid w:val="000A374C"/>
    <w:rsid w:val="000A5B2F"/>
    <w:rsid w:val="000A7838"/>
    <w:rsid w:val="000B0210"/>
    <w:rsid w:val="000B0D24"/>
    <w:rsid w:val="000B1532"/>
    <w:rsid w:val="000B4953"/>
    <w:rsid w:val="000B5C61"/>
    <w:rsid w:val="000B7578"/>
    <w:rsid w:val="000C1013"/>
    <w:rsid w:val="000C2E98"/>
    <w:rsid w:val="000C304D"/>
    <w:rsid w:val="000C33C0"/>
    <w:rsid w:val="000C3BA7"/>
    <w:rsid w:val="000C3FBC"/>
    <w:rsid w:val="000C7E94"/>
    <w:rsid w:val="000D1685"/>
    <w:rsid w:val="000D1960"/>
    <w:rsid w:val="000D30C2"/>
    <w:rsid w:val="000E0FEB"/>
    <w:rsid w:val="000E52D6"/>
    <w:rsid w:val="000F2FCA"/>
    <w:rsid w:val="000F464C"/>
    <w:rsid w:val="000F487F"/>
    <w:rsid w:val="000F4E27"/>
    <w:rsid w:val="00104D33"/>
    <w:rsid w:val="0011367B"/>
    <w:rsid w:val="00114893"/>
    <w:rsid w:val="00114B5E"/>
    <w:rsid w:val="00115118"/>
    <w:rsid w:val="001206D5"/>
    <w:rsid w:val="0012346F"/>
    <w:rsid w:val="00124765"/>
    <w:rsid w:val="0012558E"/>
    <w:rsid w:val="00127F51"/>
    <w:rsid w:val="00127FA2"/>
    <w:rsid w:val="00131480"/>
    <w:rsid w:val="00132C35"/>
    <w:rsid w:val="00133531"/>
    <w:rsid w:val="00135001"/>
    <w:rsid w:val="00136FF0"/>
    <w:rsid w:val="0014103E"/>
    <w:rsid w:val="00141BB3"/>
    <w:rsid w:val="00143063"/>
    <w:rsid w:val="00143472"/>
    <w:rsid w:val="001434FD"/>
    <w:rsid w:val="00145172"/>
    <w:rsid w:val="001453DC"/>
    <w:rsid w:val="00145C70"/>
    <w:rsid w:val="00146CF7"/>
    <w:rsid w:val="00152D1C"/>
    <w:rsid w:val="0015360C"/>
    <w:rsid w:val="00156556"/>
    <w:rsid w:val="00157652"/>
    <w:rsid w:val="00162F91"/>
    <w:rsid w:val="00163DBE"/>
    <w:rsid w:val="0016464C"/>
    <w:rsid w:val="00164AB8"/>
    <w:rsid w:val="00165C29"/>
    <w:rsid w:val="001724C5"/>
    <w:rsid w:val="00172D14"/>
    <w:rsid w:val="00172EE4"/>
    <w:rsid w:val="0017410F"/>
    <w:rsid w:val="00174774"/>
    <w:rsid w:val="00175051"/>
    <w:rsid w:val="001827F1"/>
    <w:rsid w:val="001834B8"/>
    <w:rsid w:val="00185854"/>
    <w:rsid w:val="001874ED"/>
    <w:rsid w:val="00187909"/>
    <w:rsid w:val="00190D71"/>
    <w:rsid w:val="001919A8"/>
    <w:rsid w:val="00192B4F"/>
    <w:rsid w:val="00192D16"/>
    <w:rsid w:val="001933E3"/>
    <w:rsid w:val="0019364F"/>
    <w:rsid w:val="00194080"/>
    <w:rsid w:val="00194D42"/>
    <w:rsid w:val="00195655"/>
    <w:rsid w:val="00197879"/>
    <w:rsid w:val="001A0B68"/>
    <w:rsid w:val="001A21EF"/>
    <w:rsid w:val="001A2B50"/>
    <w:rsid w:val="001A548B"/>
    <w:rsid w:val="001A5D15"/>
    <w:rsid w:val="001ABBB4"/>
    <w:rsid w:val="001B0C3F"/>
    <w:rsid w:val="001B1034"/>
    <w:rsid w:val="001B3169"/>
    <w:rsid w:val="001B3300"/>
    <w:rsid w:val="001B354B"/>
    <w:rsid w:val="001B72B6"/>
    <w:rsid w:val="001C15D8"/>
    <w:rsid w:val="001C2FDE"/>
    <w:rsid w:val="001C4ACF"/>
    <w:rsid w:val="001C5FFA"/>
    <w:rsid w:val="001C7559"/>
    <w:rsid w:val="001C7846"/>
    <w:rsid w:val="001D1657"/>
    <w:rsid w:val="001D3040"/>
    <w:rsid w:val="001D337E"/>
    <w:rsid w:val="001D3DA4"/>
    <w:rsid w:val="001D4AEA"/>
    <w:rsid w:val="001D5096"/>
    <w:rsid w:val="001D69EA"/>
    <w:rsid w:val="001E058F"/>
    <w:rsid w:val="001E205D"/>
    <w:rsid w:val="001E4E71"/>
    <w:rsid w:val="001E68CC"/>
    <w:rsid w:val="001F2C35"/>
    <w:rsid w:val="001F5A20"/>
    <w:rsid w:val="001F60E4"/>
    <w:rsid w:val="001F7C49"/>
    <w:rsid w:val="00200C25"/>
    <w:rsid w:val="0020155C"/>
    <w:rsid w:val="002037F8"/>
    <w:rsid w:val="00204EA6"/>
    <w:rsid w:val="00206885"/>
    <w:rsid w:val="002074B9"/>
    <w:rsid w:val="0020784D"/>
    <w:rsid w:val="00210A21"/>
    <w:rsid w:val="00211007"/>
    <w:rsid w:val="00214F6B"/>
    <w:rsid w:val="00215408"/>
    <w:rsid w:val="00215C62"/>
    <w:rsid w:val="0021790A"/>
    <w:rsid w:val="002221D2"/>
    <w:rsid w:val="0022508F"/>
    <w:rsid w:val="00225766"/>
    <w:rsid w:val="00227C72"/>
    <w:rsid w:val="00227D69"/>
    <w:rsid w:val="00230EE4"/>
    <w:rsid w:val="00230EED"/>
    <w:rsid w:val="00231C46"/>
    <w:rsid w:val="002323FB"/>
    <w:rsid w:val="002329D7"/>
    <w:rsid w:val="00232ABF"/>
    <w:rsid w:val="00232D04"/>
    <w:rsid w:val="0023557A"/>
    <w:rsid w:val="00235C6A"/>
    <w:rsid w:val="00236E2F"/>
    <w:rsid w:val="00245FB1"/>
    <w:rsid w:val="00246162"/>
    <w:rsid w:val="00246C6A"/>
    <w:rsid w:val="00247A45"/>
    <w:rsid w:val="00250138"/>
    <w:rsid w:val="002531C6"/>
    <w:rsid w:val="002561B3"/>
    <w:rsid w:val="002565E0"/>
    <w:rsid w:val="00256D2E"/>
    <w:rsid w:val="00257BC6"/>
    <w:rsid w:val="0026106D"/>
    <w:rsid w:val="00262B3F"/>
    <w:rsid w:val="00266FD3"/>
    <w:rsid w:val="00267468"/>
    <w:rsid w:val="00267ABD"/>
    <w:rsid w:val="00267C83"/>
    <w:rsid w:val="00270297"/>
    <w:rsid w:val="0027110D"/>
    <w:rsid w:val="00271EA9"/>
    <w:rsid w:val="00273620"/>
    <w:rsid w:val="00273DC6"/>
    <w:rsid w:val="0027456E"/>
    <w:rsid w:val="002750D4"/>
    <w:rsid w:val="002832CE"/>
    <w:rsid w:val="00285701"/>
    <w:rsid w:val="00285973"/>
    <w:rsid w:val="002867D3"/>
    <w:rsid w:val="002879BB"/>
    <w:rsid w:val="00292651"/>
    <w:rsid w:val="00293ABA"/>
    <w:rsid w:val="002948C4"/>
    <w:rsid w:val="00294961"/>
    <w:rsid w:val="0029568A"/>
    <w:rsid w:val="002960C7"/>
    <w:rsid w:val="002962DC"/>
    <w:rsid w:val="002A19AC"/>
    <w:rsid w:val="002A1B2B"/>
    <w:rsid w:val="002A24C8"/>
    <w:rsid w:val="002A2B4B"/>
    <w:rsid w:val="002A437F"/>
    <w:rsid w:val="002A49EF"/>
    <w:rsid w:val="002A5C23"/>
    <w:rsid w:val="002A5F42"/>
    <w:rsid w:val="002A75EA"/>
    <w:rsid w:val="002B368B"/>
    <w:rsid w:val="002B785F"/>
    <w:rsid w:val="002B7A0F"/>
    <w:rsid w:val="002C18A7"/>
    <w:rsid w:val="002C2918"/>
    <w:rsid w:val="002D78E8"/>
    <w:rsid w:val="002DD329"/>
    <w:rsid w:val="002E1D3F"/>
    <w:rsid w:val="002E67C5"/>
    <w:rsid w:val="002E7651"/>
    <w:rsid w:val="002E787A"/>
    <w:rsid w:val="002F2F82"/>
    <w:rsid w:val="002F347C"/>
    <w:rsid w:val="002F3F96"/>
    <w:rsid w:val="002F4F85"/>
    <w:rsid w:val="0030082F"/>
    <w:rsid w:val="003071B2"/>
    <w:rsid w:val="00307813"/>
    <w:rsid w:val="0030787E"/>
    <w:rsid w:val="00307EDB"/>
    <w:rsid w:val="00310A6D"/>
    <w:rsid w:val="00312931"/>
    <w:rsid w:val="00313FA7"/>
    <w:rsid w:val="00314C6C"/>
    <w:rsid w:val="00314DDE"/>
    <w:rsid w:val="003166F7"/>
    <w:rsid w:val="003201B0"/>
    <w:rsid w:val="00320E0F"/>
    <w:rsid w:val="00322EA6"/>
    <w:rsid w:val="00326FB2"/>
    <w:rsid w:val="003278CB"/>
    <w:rsid w:val="003325DC"/>
    <w:rsid w:val="0033358D"/>
    <w:rsid w:val="0033754E"/>
    <w:rsid w:val="00337EBC"/>
    <w:rsid w:val="0034052C"/>
    <w:rsid w:val="00343ED2"/>
    <w:rsid w:val="0034503E"/>
    <w:rsid w:val="0034690E"/>
    <w:rsid w:val="00347751"/>
    <w:rsid w:val="00350144"/>
    <w:rsid w:val="003502FA"/>
    <w:rsid w:val="00350508"/>
    <w:rsid w:val="00352100"/>
    <w:rsid w:val="003552A9"/>
    <w:rsid w:val="00360444"/>
    <w:rsid w:val="00364B75"/>
    <w:rsid w:val="0037277E"/>
    <w:rsid w:val="00374313"/>
    <w:rsid w:val="00376504"/>
    <w:rsid w:val="00376BC9"/>
    <w:rsid w:val="00380852"/>
    <w:rsid w:val="0038098E"/>
    <w:rsid w:val="00381290"/>
    <w:rsid w:val="00381E10"/>
    <w:rsid w:val="00382A36"/>
    <w:rsid w:val="00384101"/>
    <w:rsid w:val="00385105"/>
    <w:rsid w:val="00394E3A"/>
    <w:rsid w:val="00394EFA"/>
    <w:rsid w:val="003978F4"/>
    <w:rsid w:val="00397A16"/>
    <w:rsid w:val="00397F2A"/>
    <w:rsid w:val="003A08DA"/>
    <w:rsid w:val="003A094F"/>
    <w:rsid w:val="003A098B"/>
    <w:rsid w:val="003A3861"/>
    <w:rsid w:val="003A43A4"/>
    <w:rsid w:val="003B4752"/>
    <w:rsid w:val="003B5887"/>
    <w:rsid w:val="003B60F4"/>
    <w:rsid w:val="003B6748"/>
    <w:rsid w:val="003B6871"/>
    <w:rsid w:val="003C0C31"/>
    <w:rsid w:val="003C143E"/>
    <w:rsid w:val="003C2A79"/>
    <w:rsid w:val="003C3C3B"/>
    <w:rsid w:val="003C42E8"/>
    <w:rsid w:val="003C46A1"/>
    <w:rsid w:val="003D1BB7"/>
    <w:rsid w:val="003D2422"/>
    <w:rsid w:val="003D40EA"/>
    <w:rsid w:val="003D5740"/>
    <w:rsid w:val="003D59ED"/>
    <w:rsid w:val="003D7A72"/>
    <w:rsid w:val="003E0B75"/>
    <w:rsid w:val="003E0EA1"/>
    <w:rsid w:val="003E1C29"/>
    <w:rsid w:val="003E2717"/>
    <w:rsid w:val="003E3435"/>
    <w:rsid w:val="003E581B"/>
    <w:rsid w:val="003F03E4"/>
    <w:rsid w:val="003F43F1"/>
    <w:rsid w:val="003F591F"/>
    <w:rsid w:val="003F7AE3"/>
    <w:rsid w:val="0040034E"/>
    <w:rsid w:val="00400FED"/>
    <w:rsid w:val="004028A0"/>
    <w:rsid w:val="00403E42"/>
    <w:rsid w:val="00410D9D"/>
    <w:rsid w:val="004115B4"/>
    <w:rsid w:val="00412FFF"/>
    <w:rsid w:val="00413F26"/>
    <w:rsid w:val="00415FC8"/>
    <w:rsid w:val="00416585"/>
    <w:rsid w:val="00420245"/>
    <w:rsid w:val="0042216B"/>
    <w:rsid w:val="0042335E"/>
    <w:rsid w:val="004269F9"/>
    <w:rsid w:val="00426A69"/>
    <w:rsid w:val="004273F6"/>
    <w:rsid w:val="00431212"/>
    <w:rsid w:val="00431F54"/>
    <w:rsid w:val="00436F2E"/>
    <w:rsid w:val="00437339"/>
    <w:rsid w:val="004410AD"/>
    <w:rsid w:val="004454AC"/>
    <w:rsid w:val="004507A5"/>
    <w:rsid w:val="0045152D"/>
    <w:rsid w:val="004544CB"/>
    <w:rsid w:val="00454BC7"/>
    <w:rsid w:val="004578F1"/>
    <w:rsid w:val="00460C7A"/>
    <w:rsid w:val="00461EED"/>
    <w:rsid w:val="004637C2"/>
    <w:rsid w:val="00463E27"/>
    <w:rsid w:val="00464485"/>
    <w:rsid w:val="00465D0A"/>
    <w:rsid w:val="004661FA"/>
    <w:rsid w:val="004725FE"/>
    <w:rsid w:val="00473DA2"/>
    <w:rsid w:val="0047790D"/>
    <w:rsid w:val="00480A1D"/>
    <w:rsid w:val="00482BDF"/>
    <w:rsid w:val="00483401"/>
    <w:rsid w:val="00483FF0"/>
    <w:rsid w:val="0048448F"/>
    <w:rsid w:val="00484E2A"/>
    <w:rsid w:val="0048569F"/>
    <w:rsid w:val="00490767"/>
    <w:rsid w:val="004907D2"/>
    <w:rsid w:val="0049703D"/>
    <w:rsid w:val="004A0290"/>
    <w:rsid w:val="004A2224"/>
    <w:rsid w:val="004A53EE"/>
    <w:rsid w:val="004B26CE"/>
    <w:rsid w:val="004B45E7"/>
    <w:rsid w:val="004B7455"/>
    <w:rsid w:val="004C0069"/>
    <w:rsid w:val="004C0348"/>
    <w:rsid w:val="004C09CB"/>
    <w:rsid w:val="004C2A6D"/>
    <w:rsid w:val="004C2E24"/>
    <w:rsid w:val="004C2F7E"/>
    <w:rsid w:val="004C34A0"/>
    <w:rsid w:val="004C466D"/>
    <w:rsid w:val="004C63F9"/>
    <w:rsid w:val="004C6484"/>
    <w:rsid w:val="004C6CC0"/>
    <w:rsid w:val="004D364C"/>
    <w:rsid w:val="004D3BF2"/>
    <w:rsid w:val="004D4045"/>
    <w:rsid w:val="004D5596"/>
    <w:rsid w:val="004E098E"/>
    <w:rsid w:val="004E51A8"/>
    <w:rsid w:val="004E653F"/>
    <w:rsid w:val="004E7DB5"/>
    <w:rsid w:val="004E7DDD"/>
    <w:rsid w:val="004F06C0"/>
    <w:rsid w:val="004F1782"/>
    <w:rsid w:val="004F184F"/>
    <w:rsid w:val="004F3883"/>
    <w:rsid w:val="00500412"/>
    <w:rsid w:val="00503608"/>
    <w:rsid w:val="00507B62"/>
    <w:rsid w:val="00512A89"/>
    <w:rsid w:val="005165B3"/>
    <w:rsid w:val="00516CAE"/>
    <w:rsid w:val="00520A0D"/>
    <w:rsid w:val="00520E1D"/>
    <w:rsid w:val="00520E64"/>
    <w:rsid w:val="00523B9D"/>
    <w:rsid w:val="00524266"/>
    <w:rsid w:val="00524BCC"/>
    <w:rsid w:val="0053023A"/>
    <w:rsid w:val="0053494A"/>
    <w:rsid w:val="00536920"/>
    <w:rsid w:val="005374E6"/>
    <w:rsid w:val="00540F92"/>
    <w:rsid w:val="0054152A"/>
    <w:rsid w:val="00542B40"/>
    <w:rsid w:val="00542CEA"/>
    <w:rsid w:val="0054344F"/>
    <w:rsid w:val="005442BC"/>
    <w:rsid w:val="00546740"/>
    <w:rsid w:val="0054689A"/>
    <w:rsid w:val="0054782F"/>
    <w:rsid w:val="005525AC"/>
    <w:rsid w:val="00552891"/>
    <w:rsid w:val="00560157"/>
    <w:rsid w:val="005623F6"/>
    <w:rsid w:val="00562E87"/>
    <w:rsid w:val="005636D9"/>
    <w:rsid w:val="00563AEE"/>
    <w:rsid w:val="00563E23"/>
    <w:rsid w:val="00570228"/>
    <w:rsid w:val="005710F9"/>
    <w:rsid w:val="0057166C"/>
    <w:rsid w:val="005720BE"/>
    <w:rsid w:val="0057475E"/>
    <w:rsid w:val="005754E0"/>
    <w:rsid w:val="005761CC"/>
    <w:rsid w:val="005763FE"/>
    <w:rsid w:val="00580FBE"/>
    <w:rsid w:val="00583A5D"/>
    <w:rsid w:val="005843C2"/>
    <w:rsid w:val="005869DB"/>
    <w:rsid w:val="00591D07"/>
    <w:rsid w:val="00593E10"/>
    <w:rsid w:val="0059778D"/>
    <w:rsid w:val="005A10FC"/>
    <w:rsid w:val="005A12ED"/>
    <w:rsid w:val="005A1DDE"/>
    <w:rsid w:val="005A3766"/>
    <w:rsid w:val="005A38AF"/>
    <w:rsid w:val="005A4CB3"/>
    <w:rsid w:val="005A61B6"/>
    <w:rsid w:val="005A6CB9"/>
    <w:rsid w:val="005A764B"/>
    <w:rsid w:val="005B1A38"/>
    <w:rsid w:val="005B4D59"/>
    <w:rsid w:val="005B599B"/>
    <w:rsid w:val="005C3005"/>
    <w:rsid w:val="005C3259"/>
    <w:rsid w:val="005C4749"/>
    <w:rsid w:val="005C663D"/>
    <w:rsid w:val="005C667E"/>
    <w:rsid w:val="005D2D46"/>
    <w:rsid w:val="005D2FF6"/>
    <w:rsid w:val="005D37F7"/>
    <w:rsid w:val="005D4172"/>
    <w:rsid w:val="005D468A"/>
    <w:rsid w:val="005D5300"/>
    <w:rsid w:val="005D5944"/>
    <w:rsid w:val="005D5C9A"/>
    <w:rsid w:val="005D7FB6"/>
    <w:rsid w:val="005E0EA3"/>
    <w:rsid w:val="005E1CFE"/>
    <w:rsid w:val="005E24B7"/>
    <w:rsid w:val="005E3691"/>
    <w:rsid w:val="005E43E3"/>
    <w:rsid w:val="005E4F99"/>
    <w:rsid w:val="005E5239"/>
    <w:rsid w:val="005E5478"/>
    <w:rsid w:val="005E5BAA"/>
    <w:rsid w:val="005E7C9A"/>
    <w:rsid w:val="005F30E6"/>
    <w:rsid w:val="005F5B28"/>
    <w:rsid w:val="005F5DDF"/>
    <w:rsid w:val="005F702E"/>
    <w:rsid w:val="005F7DEE"/>
    <w:rsid w:val="00600A9E"/>
    <w:rsid w:val="00600D36"/>
    <w:rsid w:val="00601212"/>
    <w:rsid w:val="00601B8A"/>
    <w:rsid w:val="00602182"/>
    <w:rsid w:val="006036A4"/>
    <w:rsid w:val="00606029"/>
    <w:rsid w:val="0061060C"/>
    <w:rsid w:val="00611B6C"/>
    <w:rsid w:val="00612EA5"/>
    <w:rsid w:val="006132E8"/>
    <w:rsid w:val="006143EC"/>
    <w:rsid w:val="00623181"/>
    <w:rsid w:val="0062342B"/>
    <w:rsid w:val="00627519"/>
    <w:rsid w:val="00633A06"/>
    <w:rsid w:val="00633FD1"/>
    <w:rsid w:val="006354E7"/>
    <w:rsid w:val="00635E2F"/>
    <w:rsid w:val="00636513"/>
    <w:rsid w:val="00636551"/>
    <w:rsid w:val="0063673C"/>
    <w:rsid w:val="006377E7"/>
    <w:rsid w:val="006409BF"/>
    <w:rsid w:val="00641EC9"/>
    <w:rsid w:val="00643456"/>
    <w:rsid w:val="006437F3"/>
    <w:rsid w:val="00643CB2"/>
    <w:rsid w:val="0064405B"/>
    <w:rsid w:val="006456EC"/>
    <w:rsid w:val="00650861"/>
    <w:rsid w:val="00650B0F"/>
    <w:rsid w:val="0065394B"/>
    <w:rsid w:val="00655896"/>
    <w:rsid w:val="00655C55"/>
    <w:rsid w:val="00657403"/>
    <w:rsid w:val="0065797C"/>
    <w:rsid w:val="006612F0"/>
    <w:rsid w:val="0066165A"/>
    <w:rsid w:val="00661FE0"/>
    <w:rsid w:val="00662971"/>
    <w:rsid w:val="006647C6"/>
    <w:rsid w:val="00666988"/>
    <w:rsid w:val="0067155E"/>
    <w:rsid w:val="006745CE"/>
    <w:rsid w:val="00674658"/>
    <w:rsid w:val="00675E50"/>
    <w:rsid w:val="00676BA2"/>
    <w:rsid w:val="006770F0"/>
    <w:rsid w:val="0067714D"/>
    <w:rsid w:val="00682F32"/>
    <w:rsid w:val="00683942"/>
    <w:rsid w:val="00683A80"/>
    <w:rsid w:val="00685DB4"/>
    <w:rsid w:val="006944AA"/>
    <w:rsid w:val="00695F49"/>
    <w:rsid w:val="0069705D"/>
    <w:rsid w:val="00697F61"/>
    <w:rsid w:val="006A1B57"/>
    <w:rsid w:val="006A7186"/>
    <w:rsid w:val="006A7310"/>
    <w:rsid w:val="006B0693"/>
    <w:rsid w:val="006B0E38"/>
    <w:rsid w:val="006B2642"/>
    <w:rsid w:val="006B33D4"/>
    <w:rsid w:val="006B3442"/>
    <w:rsid w:val="006B46CB"/>
    <w:rsid w:val="006B6041"/>
    <w:rsid w:val="006B7E47"/>
    <w:rsid w:val="006C066C"/>
    <w:rsid w:val="006C2831"/>
    <w:rsid w:val="006C2A29"/>
    <w:rsid w:val="006C33BF"/>
    <w:rsid w:val="006C6073"/>
    <w:rsid w:val="006C7C24"/>
    <w:rsid w:val="006D00AB"/>
    <w:rsid w:val="006D0FCA"/>
    <w:rsid w:val="006D15C7"/>
    <w:rsid w:val="006D18BF"/>
    <w:rsid w:val="006D26D9"/>
    <w:rsid w:val="006D45F9"/>
    <w:rsid w:val="006D5CD6"/>
    <w:rsid w:val="006D69D4"/>
    <w:rsid w:val="006E2135"/>
    <w:rsid w:val="006E3FB4"/>
    <w:rsid w:val="006E50E5"/>
    <w:rsid w:val="006F0196"/>
    <w:rsid w:val="006F241E"/>
    <w:rsid w:val="006F24B8"/>
    <w:rsid w:val="006F4371"/>
    <w:rsid w:val="006F55AA"/>
    <w:rsid w:val="006F6B07"/>
    <w:rsid w:val="00704A88"/>
    <w:rsid w:val="00705476"/>
    <w:rsid w:val="00705D79"/>
    <w:rsid w:val="00705FD6"/>
    <w:rsid w:val="00706526"/>
    <w:rsid w:val="007112EA"/>
    <w:rsid w:val="00712C4F"/>
    <w:rsid w:val="00714631"/>
    <w:rsid w:val="00715AFD"/>
    <w:rsid w:val="007161B3"/>
    <w:rsid w:val="00716914"/>
    <w:rsid w:val="00720C4F"/>
    <w:rsid w:val="00723E82"/>
    <w:rsid w:val="0072460E"/>
    <w:rsid w:val="0072503F"/>
    <w:rsid w:val="00726F42"/>
    <w:rsid w:val="00731E40"/>
    <w:rsid w:val="00732607"/>
    <w:rsid w:val="007342AA"/>
    <w:rsid w:val="00740CCA"/>
    <w:rsid w:val="007415A5"/>
    <w:rsid w:val="007433DB"/>
    <w:rsid w:val="0074539A"/>
    <w:rsid w:val="007453E7"/>
    <w:rsid w:val="00751119"/>
    <w:rsid w:val="00751E86"/>
    <w:rsid w:val="007530C1"/>
    <w:rsid w:val="00754778"/>
    <w:rsid w:val="007566AF"/>
    <w:rsid w:val="007568FA"/>
    <w:rsid w:val="0076186F"/>
    <w:rsid w:val="007628D2"/>
    <w:rsid w:val="00762940"/>
    <w:rsid w:val="00767170"/>
    <w:rsid w:val="007709B3"/>
    <w:rsid w:val="00771603"/>
    <w:rsid w:val="007747C9"/>
    <w:rsid w:val="00777419"/>
    <w:rsid w:val="00780BC8"/>
    <w:rsid w:val="00782D21"/>
    <w:rsid w:val="00785692"/>
    <w:rsid w:val="00792FB5"/>
    <w:rsid w:val="00795E11"/>
    <w:rsid w:val="007A05DD"/>
    <w:rsid w:val="007A0DB6"/>
    <w:rsid w:val="007A2C19"/>
    <w:rsid w:val="007A5873"/>
    <w:rsid w:val="007A67D5"/>
    <w:rsid w:val="007A6801"/>
    <w:rsid w:val="007B0475"/>
    <w:rsid w:val="007B08D9"/>
    <w:rsid w:val="007B0F58"/>
    <w:rsid w:val="007B18A7"/>
    <w:rsid w:val="007B2C85"/>
    <w:rsid w:val="007B5156"/>
    <w:rsid w:val="007B6F79"/>
    <w:rsid w:val="007B74AF"/>
    <w:rsid w:val="007B77C5"/>
    <w:rsid w:val="007C0ADF"/>
    <w:rsid w:val="007C0D5C"/>
    <w:rsid w:val="007C157E"/>
    <w:rsid w:val="007C1BE2"/>
    <w:rsid w:val="007C2DDD"/>
    <w:rsid w:val="007C2F74"/>
    <w:rsid w:val="007C5130"/>
    <w:rsid w:val="007C79C9"/>
    <w:rsid w:val="007D0A6E"/>
    <w:rsid w:val="007D1698"/>
    <w:rsid w:val="007D2E48"/>
    <w:rsid w:val="007D41D8"/>
    <w:rsid w:val="007D4C89"/>
    <w:rsid w:val="007D65D5"/>
    <w:rsid w:val="007D6CE9"/>
    <w:rsid w:val="007E07DD"/>
    <w:rsid w:val="007E13B3"/>
    <w:rsid w:val="007E15A0"/>
    <w:rsid w:val="007E17F9"/>
    <w:rsid w:val="007E18D9"/>
    <w:rsid w:val="007E1A7C"/>
    <w:rsid w:val="007E3A27"/>
    <w:rsid w:val="007E5CFA"/>
    <w:rsid w:val="007E6DE6"/>
    <w:rsid w:val="007E7795"/>
    <w:rsid w:val="007F19AF"/>
    <w:rsid w:val="007F4FE3"/>
    <w:rsid w:val="007F7681"/>
    <w:rsid w:val="00802E78"/>
    <w:rsid w:val="00803894"/>
    <w:rsid w:val="0080495F"/>
    <w:rsid w:val="00805F17"/>
    <w:rsid w:val="008063F2"/>
    <w:rsid w:val="0081044A"/>
    <w:rsid w:val="0081106D"/>
    <w:rsid w:val="008147A8"/>
    <w:rsid w:val="00815B54"/>
    <w:rsid w:val="00816E12"/>
    <w:rsid w:val="008174D1"/>
    <w:rsid w:val="0082094B"/>
    <w:rsid w:val="00821954"/>
    <w:rsid w:val="0082397C"/>
    <w:rsid w:val="008255E9"/>
    <w:rsid w:val="00826039"/>
    <w:rsid w:val="00826DCF"/>
    <w:rsid w:val="00826F64"/>
    <w:rsid w:val="008330B5"/>
    <w:rsid w:val="00833270"/>
    <w:rsid w:val="00833C89"/>
    <w:rsid w:val="00834232"/>
    <w:rsid w:val="00834E00"/>
    <w:rsid w:val="00835E78"/>
    <w:rsid w:val="00837197"/>
    <w:rsid w:val="008405B5"/>
    <w:rsid w:val="00840777"/>
    <w:rsid w:val="008420E9"/>
    <w:rsid w:val="0084566F"/>
    <w:rsid w:val="00846B0D"/>
    <w:rsid w:val="00853A6F"/>
    <w:rsid w:val="008553AA"/>
    <w:rsid w:val="00861795"/>
    <w:rsid w:val="00861CAB"/>
    <w:rsid w:val="008644FF"/>
    <w:rsid w:val="0086504F"/>
    <w:rsid w:val="00870B14"/>
    <w:rsid w:val="0087264D"/>
    <w:rsid w:val="00873915"/>
    <w:rsid w:val="00873E3A"/>
    <w:rsid w:val="0087574C"/>
    <w:rsid w:val="00875A88"/>
    <w:rsid w:val="00875F39"/>
    <w:rsid w:val="00877B64"/>
    <w:rsid w:val="00877E72"/>
    <w:rsid w:val="00880E68"/>
    <w:rsid w:val="00881A95"/>
    <w:rsid w:val="00884042"/>
    <w:rsid w:val="00884C3D"/>
    <w:rsid w:val="00885F3B"/>
    <w:rsid w:val="0088602E"/>
    <w:rsid w:val="00895229"/>
    <w:rsid w:val="00896032"/>
    <w:rsid w:val="008974E1"/>
    <w:rsid w:val="008A02C7"/>
    <w:rsid w:val="008A0337"/>
    <w:rsid w:val="008A092B"/>
    <w:rsid w:val="008A1ED0"/>
    <w:rsid w:val="008A301C"/>
    <w:rsid w:val="008A30E4"/>
    <w:rsid w:val="008A6C4E"/>
    <w:rsid w:val="008A7816"/>
    <w:rsid w:val="008B43AA"/>
    <w:rsid w:val="008B5DAE"/>
    <w:rsid w:val="008B6010"/>
    <w:rsid w:val="008B6035"/>
    <w:rsid w:val="008B6B42"/>
    <w:rsid w:val="008C1796"/>
    <w:rsid w:val="008C1E2F"/>
    <w:rsid w:val="008C2041"/>
    <w:rsid w:val="008C631B"/>
    <w:rsid w:val="008D08CF"/>
    <w:rsid w:val="008D36A2"/>
    <w:rsid w:val="008D4BF4"/>
    <w:rsid w:val="008D7E56"/>
    <w:rsid w:val="008E096A"/>
    <w:rsid w:val="008E2124"/>
    <w:rsid w:val="008E2B2E"/>
    <w:rsid w:val="008E315E"/>
    <w:rsid w:val="008E33B5"/>
    <w:rsid w:val="008E3EF9"/>
    <w:rsid w:val="008E4AC2"/>
    <w:rsid w:val="008E6E80"/>
    <w:rsid w:val="008F2ED1"/>
    <w:rsid w:val="008F3BD8"/>
    <w:rsid w:val="008F3EDE"/>
    <w:rsid w:val="008F4072"/>
    <w:rsid w:val="009011A9"/>
    <w:rsid w:val="009019CC"/>
    <w:rsid w:val="00906E90"/>
    <w:rsid w:val="0091445A"/>
    <w:rsid w:val="009151A0"/>
    <w:rsid w:val="0092017D"/>
    <w:rsid w:val="00921C2A"/>
    <w:rsid w:val="00927B9C"/>
    <w:rsid w:val="00927D28"/>
    <w:rsid w:val="0093077C"/>
    <w:rsid w:val="009325B1"/>
    <w:rsid w:val="00934640"/>
    <w:rsid w:val="009361A5"/>
    <w:rsid w:val="00936F63"/>
    <w:rsid w:val="00941F03"/>
    <w:rsid w:val="009446E3"/>
    <w:rsid w:val="00944754"/>
    <w:rsid w:val="00957A7C"/>
    <w:rsid w:val="00957B70"/>
    <w:rsid w:val="00962D83"/>
    <w:rsid w:val="00964BC3"/>
    <w:rsid w:val="009715D9"/>
    <w:rsid w:val="00972B69"/>
    <w:rsid w:val="009740EF"/>
    <w:rsid w:val="009759A5"/>
    <w:rsid w:val="00981073"/>
    <w:rsid w:val="00981DCF"/>
    <w:rsid w:val="0098200B"/>
    <w:rsid w:val="00982122"/>
    <w:rsid w:val="00982BBB"/>
    <w:rsid w:val="00982FF3"/>
    <w:rsid w:val="009854E3"/>
    <w:rsid w:val="0098576C"/>
    <w:rsid w:val="00985CED"/>
    <w:rsid w:val="00986020"/>
    <w:rsid w:val="00986386"/>
    <w:rsid w:val="0098648A"/>
    <w:rsid w:val="0099071B"/>
    <w:rsid w:val="009919EB"/>
    <w:rsid w:val="00992A57"/>
    <w:rsid w:val="009956AA"/>
    <w:rsid w:val="00995F28"/>
    <w:rsid w:val="009A0998"/>
    <w:rsid w:val="009A38BD"/>
    <w:rsid w:val="009A3E56"/>
    <w:rsid w:val="009A465E"/>
    <w:rsid w:val="009A4AFB"/>
    <w:rsid w:val="009A5F28"/>
    <w:rsid w:val="009A688D"/>
    <w:rsid w:val="009A7966"/>
    <w:rsid w:val="009A7B00"/>
    <w:rsid w:val="009B0C61"/>
    <w:rsid w:val="009B1FD8"/>
    <w:rsid w:val="009B32F5"/>
    <w:rsid w:val="009B4D30"/>
    <w:rsid w:val="009B686D"/>
    <w:rsid w:val="009C12CD"/>
    <w:rsid w:val="009C1EDD"/>
    <w:rsid w:val="009C23B3"/>
    <w:rsid w:val="009C4568"/>
    <w:rsid w:val="009C637E"/>
    <w:rsid w:val="009C65A0"/>
    <w:rsid w:val="009C6905"/>
    <w:rsid w:val="009C722F"/>
    <w:rsid w:val="009C7ED9"/>
    <w:rsid w:val="009D00D4"/>
    <w:rsid w:val="009D052A"/>
    <w:rsid w:val="009D1369"/>
    <w:rsid w:val="009D2520"/>
    <w:rsid w:val="009D4D0A"/>
    <w:rsid w:val="009D4E42"/>
    <w:rsid w:val="009D51DC"/>
    <w:rsid w:val="009D61DC"/>
    <w:rsid w:val="009E55B6"/>
    <w:rsid w:val="009F087B"/>
    <w:rsid w:val="009F18B0"/>
    <w:rsid w:val="009F34B8"/>
    <w:rsid w:val="009F35A2"/>
    <w:rsid w:val="009F5EE3"/>
    <w:rsid w:val="009F6B35"/>
    <w:rsid w:val="00A019A7"/>
    <w:rsid w:val="00A026F6"/>
    <w:rsid w:val="00A02785"/>
    <w:rsid w:val="00A0721F"/>
    <w:rsid w:val="00A11A71"/>
    <w:rsid w:val="00A14EA6"/>
    <w:rsid w:val="00A1501F"/>
    <w:rsid w:val="00A17B99"/>
    <w:rsid w:val="00A305BE"/>
    <w:rsid w:val="00A3467A"/>
    <w:rsid w:val="00A3572C"/>
    <w:rsid w:val="00A37AE6"/>
    <w:rsid w:val="00A42025"/>
    <w:rsid w:val="00A47854"/>
    <w:rsid w:val="00A50E77"/>
    <w:rsid w:val="00A51A8D"/>
    <w:rsid w:val="00A52F12"/>
    <w:rsid w:val="00A54C77"/>
    <w:rsid w:val="00A55ADE"/>
    <w:rsid w:val="00A57A35"/>
    <w:rsid w:val="00A6194A"/>
    <w:rsid w:val="00A61D21"/>
    <w:rsid w:val="00A64F2B"/>
    <w:rsid w:val="00A65E55"/>
    <w:rsid w:val="00A663C2"/>
    <w:rsid w:val="00A66512"/>
    <w:rsid w:val="00A6665E"/>
    <w:rsid w:val="00A7261E"/>
    <w:rsid w:val="00A73A95"/>
    <w:rsid w:val="00A75113"/>
    <w:rsid w:val="00A80060"/>
    <w:rsid w:val="00A81214"/>
    <w:rsid w:val="00A824E1"/>
    <w:rsid w:val="00A91A99"/>
    <w:rsid w:val="00A9524E"/>
    <w:rsid w:val="00AA0D23"/>
    <w:rsid w:val="00AA10E7"/>
    <w:rsid w:val="00AA1474"/>
    <w:rsid w:val="00AA17DE"/>
    <w:rsid w:val="00AA2F84"/>
    <w:rsid w:val="00AA722B"/>
    <w:rsid w:val="00AAC355"/>
    <w:rsid w:val="00AB11E3"/>
    <w:rsid w:val="00AB124E"/>
    <w:rsid w:val="00AB1710"/>
    <w:rsid w:val="00AB1864"/>
    <w:rsid w:val="00AB2D5F"/>
    <w:rsid w:val="00AB487E"/>
    <w:rsid w:val="00AB49A6"/>
    <w:rsid w:val="00AB4A4B"/>
    <w:rsid w:val="00AB51EE"/>
    <w:rsid w:val="00AB66C1"/>
    <w:rsid w:val="00AB6927"/>
    <w:rsid w:val="00AC0A98"/>
    <w:rsid w:val="00AC433E"/>
    <w:rsid w:val="00AC48DE"/>
    <w:rsid w:val="00AD33C1"/>
    <w:rsid w:val="00AD469D"/>
    <w:rsid w:val="00AD4FC4"/>
    <w:rsid w:val="00AE25E1"/>
    <w:rsid w:val="00AE2EA3"/>
    <w:rsid w:val="00AE33D5"/>
    <w:rsid w:val="00AE3DB7"/>
    <w:rsid w:val="00AF059C"/>
    <w:rsid w:val="00AF306E"/>
    <w:rsid w:val="00AF3A65"/>
    <w:rsid w:val="00AF3DD8"/>
    <w:rsid w:val="00AF4BED"/>
    <w:rsid w:val="00AF64F7"/>
    <w:rsid w:val="00B005F7"/>
    <w:rsid w:val="00B00B1E"/>
    <w:rsid w:val="00B0119F"/>
    <w:rsid w:val="00B0327A"/>
    <w:rsid w:val="00B05F48"/>
    <w:rsid w:val="00B0689E"/>
    <w:rsid w:val="00B06A72"/>
    <w:rsid w:val="00B072F5"/>
    <w:rsid w:val="00B072FD"/>
    <w:rsid w:val="00B07AF9"/>
    <w:rsid w:val="00B10A15"/>
    <w:rsid w:val="00B12319"/>
    <w:rsid w:val="00B134BB"/>
    <w:rsid w:val="00B146B8"/>
    <w:rsid w:val="00B151C0"/>
    <w:rsid w:val="00B17941"/>
    <w:rsid w:val="00B216B4"/>
    <w:rsid w:val="00B21977"/>
    <w:rsid w:val="00B27ACD"/>
    <w:rsid w:val="00B31445"/>
    <w:rsid w:val="00B32446"/>
    <w:rsid w:val="00B343E5"/>
    <w:rsid w:val="00B34CC2"/>
    <w:rsid w:val="00B37F7C"/>
    <w:rsid w:val="00B4199F"/>
    <w:rsid w:val="00B435F7"/>
    <w:rsid w:val="00B449E5"/>
    <w:rsid w:val="00B46B71"/>
    <w:rsid w:val="00B478B3"/>
    <w:rsid w:val="00B510CA"/>
    <w:rsid w:val="00B525CF"/>
    <w:rsid w:val="00B52BDE"/>
    <w:rsid w:val="00B55FE1"/>
    <w:rsid w:val="00B636F7"/>
    <w:rsid w:val="00B6499E"/>
    <w:rsid w:val="00B669DD"/>
    <w:rsid w:val="00B71669"/>
    <w:rsid w:val="00B73152"/>
    <w:rsid w:val="00B74ED5"/>
    <w:rsid w:val="00B81287"/>
    <w:rsid w:val="00B82576"/>
    <w:rsid w:val="00B82BCE"/>
    <w:rsid w:val="00B8433F"/>
    <w:rsid w:val="00B9095A"/>
    <w:rsid w:val="00B91C29"/>
    <w:rsid w:val="00B928E8"/>
    <w:rsid w:val="00B943DC"/>
    <w:rsid w:val="00B946F9"/>
    <w:rsid w:val="00B9638B"/>
    <w:rsid w:val="00BA0A2F"/>
    <w:rsid w:val="00BA1065"/>
    <w:rsid w:val="00BA2783"/>
    <w:rsid w:val="00BA3819"/>
    <w:rsid w:val="00BA3A28"/>
    <w:rsid w:val="00BA4DA3"/>
    <w:rsid w:val="00BA68B2"/>
    <w:rsid w:val="00BA6B14"/>
    <w:rsid w:val="00BA742D"/>
    <w:rsid w:val="00BA76FD"/>
    <w:rsid w:val="00BB30D2"/>
    <w:rsid w:val="00BB3DE8"/>
    <w:rsid w:val="00BC1897"/>
    <w:rsid w:val="00BC4475"/>
    <w:rsid w:val="00BC7CA8"/>
    <w:rsid w:val="00BD102D"/>
    <w:rsid w:val="00BD330A"/>
    <w:rsid w:val="00BD3AAE"/>
    <w:rsid w:val="00BD7120"/>
    <w:rsid w:val="00BE0C42"/>
    <w:rsid w:val="00BE2AF7"/>
    <w:rsid w:val="00BE33CE"/>
    <w:rsid w:val="00BE748A"/>
    <w:rsid w:val="00BE7EE7"/>
    <w:rsid w:val="00BF0870"/>
    <w:rsid w:val="00BF4596"/>
    <w:rsid w:val="00BF59C1"/>
    <w:rsid w:val="00BF6631"/>
    <w:rsid w:val="00BF6BB4"/>
    <w:rsid w:val="00BF724A"/>
    <w:rsid w:val="00C00BFE"/>
    <w:rsid w:val="00C02717"/>
    <w:rsid w:val="00C03794"/>
    <w:rsid w:val="00C03AE3"/>
    <w:rsid w:val="00C04440"/>
    <w:rsid w:val="00C050CA"/>
    <w:rsid w:val="00C05F25"/>
    <w:rsid w:val="00C06AA3"/>
    <w:rsid w:val="00C06E7D"/>
    <w:rsid w:val="00C112BD"/>
    <w:rsid w:val="00C137DF"/>
    <w:rsid w:val="00C2226A"/>
    <w:rsid w:val="00C240A3"/>
    <w:rsid w:val="00C26ADC"/>
    <w:rsid w:val="00C27820"/>
    <w:rsid w:val="00C31620"/>
    <w:rsid w:val="00C31D57"/>
    <w:rsid w:val="00C34656"/>
    <w:rsid w:val="00C34E62"/>
    <w:rsid w:val="00C3523D"/>
    <w:rsid w:val="00C354DE"/>
    <w:rsid w:val="00C3739F"/>
    <w:rsid w:val="00C43369"/>
    <w:rsid w:val="00C440EA"/>
    <w:rsid w:val="00C44144"/>
    <w:rsid w:val="00C462EC"/>
    <w:rsid w:val="00C50965"/>
    <w:rsid w:val="00C5594A"/>
    <w:rsid w:val="00C6009C"/>
    <w:rsid w:val="00C60358"/>
    <w:rsid w:val="00C61CBD"/>
    <w:rsid w:val="00C62E7C"/>
    <w:rsid w:val="00C6741D"/>
    <w:rsid w:val="00C6749B"/>
    <w:rsid w:val="00C717AB"/>
    <w:rsid w:val="00C71D11"/>
    <w:rsid w:val="00C73515"/>
    <w:rsid w:val="00C759BC"/>
    <w:rsid w:val="00C772BF"/>
    <w:rsid w:val="00C77484"/>
    <w:rsid w:val="00C77636"/>
    <w:rsid w:val="00C7D09B"/>
    <w:rsid w:val="00C8072D"/>
    <w:rsid w:val="00C808BB"/>
    <w:rsid w:val="00C81E33"/>
    <w:rsid w:val="00C825E3"/>
    <w:rsid w:val="00C84B96"/>
    <w:rsid w:val="00C85FE0"/>
    <w:rsid w:val="00C8660D"/>
    <w:rsid w:val="00C86CDB"/>
    <w:rsid w:val="00C871E2"/>
    <w:rsid w:val="00C91E29"/>
    <w:rsid w:val="00C95669"/>
    <w:rsid w:val="00CA1F4F"/>
    <w:rsid w:val="00CA2020"/>
    <w:rsid w:val="00CA4306"/>
    <w:rsid w:val="00CA682D"/>
    <w:rsid w:val="00CB1C7A"/>
    <w:rsid w:val="00CB7EC0"/>
    <w:rsid w:val="00CC00E4"/>
    <w:rsid w:val="00CC1D48"/>
    <w:rsid w:val="00CC2C68"/>
    <w:rsid w:val="00CC332F"/>
    <w:rsid w:val="00CC38B6"/>
    <w:rsid w:val="00CC38BC"/>
    <w:rsid w:val="00CC5EB1"/>
    <w:rsid w:val="00CC6637"/>
    <w:rsid w:val="00CD0DBF"/>
    <w:rsid w:val="00CD1077"/>
    <w:rsid w:val="00CD2C83"/>
    <w:rsid w:val="00CD31D1"/>
    <w:rsid w:val="00CD36EF"/>
    <w:rsid w:val="00CD41E1"/>
    <w:rsid w:val="00CD43D4"/>
    <w:rsid w:val="00CE1739"/>
    <w:rsid w:val="00CE2B1A"/>
    <w:rsid w:val="00CE66B1"/>
    <w:rsid w:val="00CE7692"/>
    <w:rsid w:val="00CF04E6"/>
    <w:rsid w:val="00CF1344"/>
    <w:rsid w:val="00CF345F"/>
    <w:rsid w:val="00CF35F1"/>
    <w:rsid w:val="00CF4777"/>
    <w:rsid w:val="00CF4F1A"/>
    <w:rsid w:val="00CF50D5"/>
    <w:rsid w:val="00CF57A7"/>
    <w:rsid w:val="00CF69C2"/>
    <w:rsid w:val="00D11CB8"/>
    <w:rsid w:val="00D12695"/>
    <w:rsid w:val="00D12841"/>
    <w:rsid w:val="00D14961"/>
    <w:rsid w:val="00D15482"/>
    <w:rsid w:val="00D15620"/>
    <w:rsid w:val="00D163F8"/>
    <w:rsid w:val="00D17700"/>
    <w:rsid w:val="00D20002"/>
    <w:rsid w:val="00D21622"/>
    <w:rsid w:val="00D21C99"/>
    <w:rsid w:val="00D251CC"/>
    <w:rsid w:val="00D27442"/>
    <w:rsid w:val="00D27516"/>
    <w:rsid w:val="00D27896"/>
    <w:rsid w:val="00D33671"/>
    <w:rsid w:val="00D34201"/>
    <w:rsid w:val="00D35B02"/>
    <w:rsid w:val="00D41B9C"/>
    <w:rsid w:val="00D4297E"/>
    <w:rsid w:val="00D448D2"/>
    <w:rsid w:val="00D52F2A"/>
    <w:rsid w:val="00D55D13"/>
    <w:rsid w:val="00D600E0"/>
    <w:rsid w:val="00D624E8"/>
    <w:rsid w:val="00D637C9"/>
    <w:rsid w:val="00D643B6"/>
    <w:rsid w:val="00D6517C"/>
    <w:rsid w:val="00D66062"/>
    <w:rsid w:val="00D67A11"/>
    <w:rsid w:val="00D72B34"/>
    <w:rsid w:val="00D73B86"/>
    <w:rsid w:val="00D74565"/>
    <w:rsid w:val="00D74777"/>
    <w:rsid w:val="00D75761"/>
    <w:rsid w:val="00D77E86"/>
    <w:rsid w:val="00D80A1E"/>
    <w:rsid w:val="00D8286B"/>
    <w:rsid w:val="00D843CC"/>
    <w:rsid w:val="00D863E8"/>
    <w:rsid w:val="00D921CF"/>
    <w:rsid w:val="00D9313C"/>
    <w:rsid w:val="00D954A1"/>
    <w:rsid w:val="00D9574B"/>
    <w:rsid w:val="00DA192A"/>
    <w:rsid w:val="00DA1ACD"/>
    <w:rsid w:val="00DA4B11"/>
    <w:rsid w:val="00DA60B2"/>
    <w:rsid w:val="00DA6921"/>
    <w:rsid w:val="00DA6A1C"/>
    <w:rsid w:val="00DA7939"/>
    <w:rsid w:val="00DB05C3"/>
    <w:rsid w:val="00DB2270"/>
    <w:rsid w:val="00DB48B5"/>
    <w:rsid w:val="00DB561D"/>
    <w:rsid w:val="00DB5FD4"/>
    <w:rsid w:val="00DC04B2"/>
    <w:rsid w:val="00DC3FFA"/>
    <w:rsid w:val="00DC434E"/>
    <w:rsid w:val="00DC44D3"/>
    <w:rsid w:val="00DC5B76"/>
    <w:rsid w:val="00DC739E"/>
    <w:rsid w:val="00DD2190"/>
    <w:rsid w:val="00DD2F22"/>
    <w:rsid w:val="00DD382D"/>
    <w:rsid w:val="00DD4E06"/>
    <w:rsid w:val="00DD5385"/>
    <w:rsid w:val="00DD7E31"/>
    <w:rsid w:val="00DE05E7"/>
    <w:rsid w:val="00DE17CA"/>
    <w:rsid w:val="00DE710D"/>
    <w:rsid w:val="00DF2C97"/>
    <w:rsid w:val="00DF360C"/>
    <w:rsid w:val="00DF409A"/>
    <w:rsid w:val="00DF5BA7"/>
    <w:rsid w:val="00DF6463"/>
    <w:rsid w:val="00DF65BF"/>
    <w:rsid w:val="00DF6E72"/>
    <w:rsid w:val="00DF77A4"/>
    <w:rsid w:val="00DFC2B8"/>
    <w:rsid w:val="00E031FF"/>
    <w:rsid w:val="00E03569"/>
    <w:rsid w:val="00E03CC0"/>
    <w:rsid w:val="00E0579F"/>
    <w:rsid w:val="00E074F5"/>
    <w:rsid w:val="00E13473"/>
    <w:rsid w:val="00E139E9"/>
    <w:rsid w:val="00E1417C"/>
    <w:rsid w:val="00E15A75"/>
    <w:rsid w:val="00E17C23"/>
    <w:rsid w:val="00E2219C"/>
    <w:rsid w:val="00E250F9"/>
    <w:rsid w:val="00E26395"/>
    <w:rsid w:val="00E2795B"/>
    <w:rsid w:val="00E27D9D"/>
    <w:rsid w:val="00E3004A"/>
    <w:rsid w:val="00E30DE5"/>
    <w:rsid w:val="00E31A50"/>
    <w:rsid w:val="00E31B54"/>
    <w:rsid w:val="00E3360D"/>
    <w:rsid w:val="00E33977"/>
    <w:rsid w:val="00E36FB2"/>
    <w:rsid w:val="00E4019F"/>
    <w:rsid w:val="00E4135F"/>
    <w:rsid w:val="00E440B7"/>
    <w:rsid w:val="00E451BF"/>
    <w:rsid w:val="00E46D98"/>
    <w:rsid w:val="00E50ED1"/>
    <w:rsid w:val="00E541FC"/>
    <w:rsid w:val="00E54810"/>
    <w:rsid w:val="00E578CB"/>
    <w:rsid w:val="00E600D7"/>
    <w:rsid w:val="00E625AC"/>
    <w:rsid w:val="00E62EF0"/>
    <w:rsid w:val="00E65A59"/>
    <w:rsid w:val="00E70B0E"/>
    <w:rsid w:val="00E77AC8"/>
    <w:rsid w:val="00E77E3E"/>
    <w:rsid w:val="00E84AEC"/>
    <w:rsid w:val="00E8651A"/>
    <w:rsid w:val="00E86DD3"/>
    <w:rsid w:val="00E873E1"/>
    <w:rsid w:val="00E8EE64"/>
    <w:rsid w:val="00E91234"/>
    <w:rsid w:val="00E94890"/>
    <w:rsid w:val="00E94CCD"/>
    <w:rsid w:val="00E9521B"/>
    <w:rsid w:val="00E95231"/>
    <w:rsid w:val="00E953D6"/>
    <w:rsid w:val="00EA01DE"/>
    <w:rsid w:val="00EA2076"/>
    <w:rsid w:val="00EA36A2"/>
    <w:rsid w:val="00EA3F51"/>
    <w:rsid w:val="00EA59A9"/>
    <w:rsid w:val="00EA794A"/>
    <w:rsid w:val="00EB4DF2"/>
    <w:rsid w:val="00EC208A"/>
    <w:rsid w:val="00EC6EFA"/>
    <w:rsid w:val="00ED55B7"/>
    <w:rsid w:val="00ED6BFD"/>
    <w:rsid w:val="00ED7242"/>
    <w:rsid w:val="00EE01C7"/>
    <w:rsid w:val="00EE1651"/>
    <w:rsid w:val="00EE3854"/>
    <w:rsid w:val="00EE74CC"/>
    <w:rsid w:val="00EE78F6"/>
    <w:rsid w:val="00EF6039"/>
    <w:rsid w:val="00EF6296"/>
    <w:rsid w:val="00EF7A0F"/>
    <w:rsid w:val="00EF7ED8"/>
    <w:rsid w:val="00F01160"/>
    <w:rsid w:val="00F0B2A0"/>
    <w:rsid w:val="00F15E60"/>
    <w:rsid w:val="00F15F0F"/>
    <w:rsid w:val="00F16398"/>
    <w:rsid w:val="00F1738C"/>
    <w:rsid w:val="00F1739A"/>
    <w:rsid w:val="00F17BE9"/>
    <w:rsid w:val="00F17C24"/>
    <w:rsid w:val="00F205FD"/>
    <w:rsid w:val="00F20A8C"/>
    <w:rsid w:val="00F23845"/>
    <w:rsid w:val="00F25F93"/>
    <w:rsid w:val="00F3011C"/>
    <w:rsid w:val="00F3080B"/>
    <w:rsid w:val="00F3458C"/>
    <w:rsid w:val="00F36306"/>
    <w:rsid w:val="00F36F89"/>
    <w:rsid w:val="00F37495"/>
    <w:rsid w:val="00F3750A"/>
    <w:rsid w:val="00F405D5"/>
    <w:rsid w:val="00F46387"/>
    <w:rsid w:val="00F479ED"/>
    <w:rsid w:val="00F52175"/>
    <w:rsid w:val="00F54AA6"/>
    <w:rsid w:val="00F568FA"/>
    <w:rsid w:val="00F574E3"/>
    <w:rsid w:val="00F614CD"/>
    <w:rsid w:val="00F63B92"/>
    <w:rsid w:val="00F67AB9"/>
    <w:rsid w:val="00F67E03"/>
    <w:rsid w:val="00F724BB"/>
    <w:rsid w:val="00F732A9"/>
    <w:rsid w:val="00F7BF93"/>
    <w:rsid w:val="00F913DE"/>
    <w:rsid w:val="00F93007"/>
    <w:rsid w:val="00F93125"/>
    <w:rsid w:val="00F931BE"/>
    <w:rsid w:val="00F94351"/>
    <w:rsid w:val="00F96E42"/>
    <w:rsid w:val="00F9732B"/>
    <w:rsid w:val="00F977E5"/>
    <w:rsid w:val="00FA06F1"/>
    <w:rsid w:val="00FA1638"/>
    <w:rsid w:val="00FA306E"/>
    <w:rsid w:val="00FB05F3"/>
    <w:rsid w:val="00FB35C4"/>
    <w:rsid w:val="00FB3C84"/>
    <w:rsid w:val="00FB5957"/>
    <w:rsid w:val="00FB6376"/>
    <w:rsid w:val="00FB6EDB"/>
    <w:rsid w:val="00FB70B2"/>
    <w:rsid w:val="00FC3D9C"/>
    <w:rsid w:val="00FC3E3F"/>
    <w:rsid w:val="00FC5170"/>
    <w:rsid w:val="00FCE2F4"/>
    <w:rsid w:val="00FD1846"/>
    <w:rsid w:val="00FD464D"/>
    <w:rsid w:val="00FD4D36"/>
    <w:rsid w:val="00FD5AC4"/>
    <w:rsid w:val="00FD6E4A"/>
    <w:rsid w:val="00FE1376"/>
    <w:rsid w:val="00FE1A81"/>
    <w:rsid w:val="00FE1B5D"/>
    <w:rsid w:val="00FE2AB8"/>
    <w:rsid w:val="00FE5A98"/>
    <w:rsid w:val="00FE61A4"/>
    <w:rsid w:val="00FE65BF"/>
    <w:rsid w:val="00FE709C"/>
    <w:rsid w:val="00FF027F"/>
    <w:rsid w:val="00FF2216"/>
    <w:rsid w:val="00FF2359"/>
    <w:rsid w:val="00FF294E"/>
    <w:rsid w:val="01288458"/>
    <w:rsid w:val="01444EA0"/>
    <w:rsid w:val="015C755C"/>
    <w:rsid w:val="016142E3"/>
    <w:rsid w:val="0164B304"/>
    <w:rsid w:val="01695718"/>
    <w:rsid w:val="01753849"/>
    <w:rsid w:val="018A9B51"/>
    <w:rsid w:val="018F8577"/>
    <w:rsid w:val="01B976C5"/>
    <w:rsid w:val="01E39725"/>
    <w:rsid w:val="02115E91"/>
    <w:rsid w:val="02194C17"/>
    <w:rsid w:val="0220CBBE"/>
    <w:rsid w:val="022B2A78"/>
    <w:rsid w:val="0230392A"/>
    <w:rsid w:val="023C8FF1"/>
    <w:rsid w:val="0252DF3C"/>
    <w:rsid w:val="02685B7B"/>
    <w:rsid w:val="028A08B9"/>
    <w:rsid w:val="02AAB20C"/>
    <w:rsid w:val="02B92D33"/>
    <w:rsid w:val="02EA8BD8"/>
    <w:rsid w:val="02EECA22"/>
    <w:rsid w:val="032A0064"/>
    <w:rsid w:val="032AC114"/>
    <w:rsid w:val="032B55D8"/>
    <w:rsid w:val="03308E50"/>
    <w:rsid w:val="034706D6"/>
    <w:rsid w:val="034E767D"/>
    <w:rsid w:val="0394D309"/>
    <w:rsid w:val="039F77DC"/>
    <w:rsid w:val="03AD2EF2"/>
    <w:rsid w:val="03AEA471"/>
    <w:rsid w:val="03B2E1F9"/>
    <w:rsid w:val="03C8E40A"/>
    <w:rsid w:val="04005492"/>
    <w:rsid w:val="0424EC2B"/>
    <w:rsid w:val="04265AFA"/>
    <w:rsid w:val="04399AC0"/>
    <w:rsid w:val="0443F1C2"/>
    <w:rsid w:val="045A2076"/>
    <w:rsid w:val="045EC361"/>
    <w:rsid w:val="04765243"/>
    <w:rsid w:val="047EB0C3"/>
    <w:rsid w:val="048A9A83"/>
    <w:rsid w:val="04BB936C"/>
    <w:rsid w:val="04D68659"/>
    <w:rsid w:val="04DCCBC4"/>
    <w:rsid w:val="04DFC7D9"/>
    <w:rsid w:val="04E4727F"/>
    <w:rsid w:val="04F67D97"/>
    <w:rsid w:val="04F98FB9"/>
    <w:rsid w:val="04FC11B2"/>
    <w:rsid w:val="04FF35FF"/>
    <w:rsid w:val="050F2432"/>
    <w:rsid w:val="05353836"/>
    <w:rsid w:val="05511EA0"/>
    <w:rsid w:val="055C2652"/>
    <w:rsid w:val="05621EF0"/>
    <w:rsid w:val="0577BC6E"/>
    <w:rsid w:val="05874B8E"/>
    <w:rsid w:val="058FB47B"/>
    <w:rsid w:val="059678C4"/>
    <w:rsid w:val="059808F0"/>
    <w:rsid w:val="05A448CE"/>
    <w:rsid w:val="05E037A8"/>
    <w:rsid w:val="060F42DD"/>
    <w:rsid w:val="061FD68D"/>
    <w:rsid w:val="063567A8"/>
    <w:rsid w:val="06382DC6"/>
    <w:rsid w:val="064204BE"/>
    <w:rsid w:val="0650239C"/>
    <w:rsid w:val="0655A4F5"/>
    <w:rsid w:val="065722A0"/>
    <w:rsid w:val="065A6915"/>
    <w:rsid w:val="06781BD3"/>
    <w:rsid w:val="06A33C2E"/>
    <w:rsid w:val="06B7034D"/>
    <w:rsid w:val="06E4CFB4"/>
    <w:rsid w:val="06FA1EB0"/>
    <w:rsid w:val="070FD105"/>
    <w:rsid w:val="071523B0"/>
    <w:rsid w:val="07155340"/>
    <w:rsid w:val="0725D876"/>
    <w:rsid w:val="0729A215"/>
    <w:rsid w:val="0745C231"/>
    <w:rsid w:val="0750176C"/>
    <w:rsid w:val="0778F256"/>
    <w:rsid w:val="077A7D72"/>
    <w:rsid w:val="077FC654"/>
    <w:rsid w:val="078BD653"/>
    <w:rsid w:val="079C523D"/>
    <w:rsid w:val="079D535A"/>
    <w:rsid w:val="07D13809"/>
    <w:rsid w:val="07DD3BBF"/>
    <w:rsid w:val="07DD4CD6"/>
    <w:rsid w:val="081537B7"/>
    <w:rsid w:val="0817EF58"/>
    <w:rsid w:val="08217759"/>
    <w:rsid w:val="082B8D78"/>
    <w:rsid w:val="08420315"/>
    <w:rsid w:val="0879BB80"/>
    <w:rsid w:val="087D11AF"/>
    <w:rsid w:val="08900D42"/>
    <w:rsid w:val="0891B074"/>
    <w:rsid w:val="08AD8D03"/>
    <w:rsid w:val="08BA8C0A"/>
    <w:rsid w:val="08BBCA75"/>
    <w:rsid w:val="08BD17C9"/>
    <w:rsid w:val="08C2CDF6"/>
    <w:rsid w:val="08DDF33E"/>
    <w:rsid w:val="08EDA7FE"/>
    <w:rsid w:val="08F731EB"/>
    <w:rsid w:val="08FD7CCD"/>
    <w:rsid w:val="090012DE"/>
    <w:rsid w:val="0903E31A"/>
    <w:rsid w:val="090F1DCD"/>
    <w:rsid w:val="09300358"/>
    <w:rsid w:val="093CE668"/>
    <w:rsid w:val="0972BF4E"/>
    <w:rsid w:val="09859BBC"/>
    <w:rsid w:val="0994DBE8"/>
    <w:rsid w:val="099A975C"/>
    <w:rsid w:val="099BA0DA"/>
    <w:rsid w:val="09A98964"/>
    <w:rsid w:val="09AC2B97"/>
    <w:rsid w:val="09B5AD7E"/>
    <w:rsid w:val="09B6F939"/>
    <w:rsid w:val="09B8F643"/>
    <w:rsid w:val="09CA4328"/>
    <w:rsid w:val="09CB39BF"/>
    <w:rsid w:val="09E24BE4"/>
    <w:rsid w:val="09ED8C29"/>
    <w:rsid w:val="09EE6D46"/>
    <w:rsid w:val="09F25541"/>
    <w:rsid w:val="09FB9EAC"/>
    <w:rsid w:val="0A27E1BB"/>
    <w:rsid w:val="0A2A2141"/>
    <w:rsid w:val="0A2B5462"/>
    <w:rsid w:val="0A2BDDA3"/>
    <w:rsid w:val="0A3BF195"/>
    <w:rsid w:val="0A3FA19B"/>
    <w:rsid w:val="0A576CAE"/>
    <w:rsid w:val="0A610A28"/>
    <w:rsid w:val="0A655FEE"/>
    <w:rsid w:val="0A6ED325"/>
    <w:rsid w:val="0A804445"/>
    <w:rsid w:val="0A80E8B6"/>
    <w:rsid w:val="0AA33F52"/>
    <w:rsid w:val="0AAD3FFA"/>
    <w:rsid w:val="0AAF61E6"/>
    <w:rsid w:val="0AB5A90A"/>
    <w:rsid w:val="0ABCC85C"/>
    <w:rsid w:val="0ABE9AE2"/>
    <w:rsid w:val="0AC03A31"/>
    <w:rsid w:val="0AC82168"/>
    <w:rsid w:val="0ACDD34A"/>
    <w:rsid w:val="0AE76607"/>
    <w:rsid w:val="0AFE84AF"/>
    <w:rsid w:val="0B0E8FAF"/>
    <w:rsid w:val="0B481103"/>
    <w:rsid w:val="0B6228DE"/>
    <w:rsid w:val="0B62A816"/>
    <w:rsid w:val="0B66F0BE"/>
    <w:rsid w:val="0B7133F5"/>
    <w:rsid w:val="0B939274"/>
    <w:rsid w:val="0BB26070"/>
    <w:rsid w:val="0BB286A6"/>
    <w:rsid w:val="0BC7AE04"/>
    <w:rsid w:val="0BC945DC"/>
    <w:rsid w:val="0BEE1C60"/>
    <w:rsid w:val="0C01FA41"/>
    <w:rsid w:val="0C07C45A"/>
    <w:rsid w:val="0C13EBE4"/>
    <w:rsid w:val="0C17178C"/>
    <w:rsid w:val="0C1C81B6"/>
    <w:rsid w:val="0C1FA450"/>
    <w:rsid w:val="0C1FD551"/>
    <w:rsid w:val="0C30C15F"/>
    <w:rsid w:val="0C45397D"/>
    <w:rsid w:val="0C4E6AB0"/>
    <w:rsid w:val="0C63BDBA"/>
    <w:rsid w:val="0C676609"/>
    <w:rsid w:val="0C7B6F32"/>
    <w:rsid w:val="0C7E1FBA"/>
    <w:rsid w:val="0CA1D053"/>
    <w:rsid w:val="0CAE6508"/>
    <w:rsid w:val="0CC03045"/>
    <w:rsid w:val="0D07D6FB"/>
    <w:rsid w:val="0D157438"/>
    <w:rsid w:val="0D18FFCC"/>
    <w:rsid w:val="0D7D0D62"/>
    <w:rsid w:val="0D84EC66"/>
    <w:rsid w:val="0D902108"/>
    <w:rsid w:val="0DB0E1D1"/>
    <w:rsid w:val="0E05740C"/>
    <w:rsid w:val="0E157449"/>
    <w:rsid w:val="0E340F56"/>
    <w:rsid w:val="0E3C374C"/>
    <w:rsid w:val="0E556461"/>
    <w:rsid w:val="0E56557C"/>
    <w:rsid w:val="0E7E0FD6"/>
    <w:rsid w:val="0E8CD211"/>
    <w:rsid w:val="0EB7A06E"/>
    <w:rsid w:val="0ECB160C"/>
    <w:rsid w:val="0ECCD556"/>
    <w:rsid w:val="0EE71CCE"/>
    <w:rsid w:val="0EF7CF1F"/>
    <w:rsid w:val="0EFF4EC6"/>
    <w:rsid w:val="0F02248A"/>
    <w:rsid w:val="0F02A4C9"/>
    <w:rsid w:val="0F124F4A"/>
    <w:rsid w:val="0F14909F"/>
    <w:rsid w:val="0F2C00A0"/>
    <w:rsid w:val="0F2E685B"/>
    <w:rsid w:val="0F36690B"/>
    <w:rsid w:val="0F39B376"/>
    <w:rsid w:val="0F487EA6"/>
    <w:rsid w:val="0F560937"/>
    <w:rsid w:val="0F692B42"/>
    <w:rsid w:val="0F770884"/>
    <w:rsid w:val="0F89BA1A"/>
    <w:rsid w:val="0FA1D69A"/>
    <w:rsid w:val="0FA95EEA"/>
    <w:rsid w:val="0FC31455"/>
    <w:rsid w:val="0FD9D459"/>
    <w:rsid w:val="0FDFA99D"/>
    <w:rsid w:val="0FE200D2"/>
    <w:rsid w:val="0FE3FA5A"/>
    <w:rsid w:val="0FF56416"/>
    <w:rsid w:val="10008F03"/>
    <w:rsid w:val="1008168B"/>
    <w:rsid w:val="104F6C64"/>
    <w:rsid w:val="105AC6DD"/>
    <w:rsid w:val="1095206F"/>
    <w:rsid w:val="10CF6F23"/>
    <w:rsid w:val="10EE3218"/>
    <w:rsid w:val="10F6B60C"/>
    <w:rsid w:val="11209F08"/>
    <w:rsid w:val="1152167E"/>
    <w:rsid w:val="1175B9BD"/>
    <w:rsid w:val="11891EDC"/>
    <w:rsid w:val="1199D166"/>
    <w:rsid w:val="11A19B7A"/>
    <w:rsid w:val="11B5B098"/>
    <w:rsid w:val="11C073DB"/>
    <w:rsid w:val="11DD8191"/>
    <w:rsid w:val="11E042EA"/>
    <w:rsid w:val="12312BC2"/>
    <w:rsid w:val="12613EA7"/>
    <w:rsid w:val="127D091C"/>
    <w:rsid w:val="128FCEEB"/>
    <w:rsid w:val="129FBB9C"/>
    <w:rsid w:val="12A4EB8F"/>
    <w:rsid w:val="12F8CFA0"/>
    <w:rsid w:val="12FB640E"/>
    <w:rsid w:val="13052492"/>
    <w:rsid w:val="131028FF"/>
    <w:rsid w:val="1332AD3F"/>
    <w:rsid w:val="133304DE"/>
    <w:rsid w:val="134EBB5C"/>
    <w:rsid w:val="1363B511"/>
    <w:rsid w:val="136DCE41"/>
    <w:rsid w:val="137CD0CC"/>
    <w:rsid w:val="13873FAE"/>
    <w:rsid w:val="138A488D"/>
    <w:rsid w:val="139677F1"/>
    <w:rsid w:val="13AFE086"/>
    <w:rsid w:val="13B57294"/>
    <w:rsid w:val="13C04F89"/>
    <w:rsid w:val="13C1CC23"/>
    <w:rsid w:val="13E6569A"/>
    <w:rsid w:val="13FD68D3"/>
    <w:rsid w:val="1406EA5C"/>
    <w:rsid w:val="140C10AD"/>
    <w:rsid w:val="14229892"/>
    <w:rsid w:val="144ABDE7"/>
    <w:rsid w:val="147878AF"/>
    <w:rsid w:val="148EC39D"/>
    <w:rsid w:val="1494A001"/>
    <w:rsid w:val="14991980"/>
    <w:rsid w:val="149B86CA"/>
    <w:rsid w:val="14A5FD86"/>
    <w:rsid w:val="14B5F21C"/>
    <w:rsid w:val="14DD182D"/>
    <w:rsid w:val="14E3189C"/>
    <w:rsid w:val="14ED57F1"/>
    <w:rsid w:val="14F3B038"/>
    <w:rsid w:val="1504FBFD"/>
    <w:rsid w:val="1523B85D"/>
    <w:rsid w:val="15267FA2"/>
    <w:rsid w:val="152857D3"/>
    <w:rsid w:val="153E94D4"/>
    <w:rsid w:val="1572A179"/>
    <w:rsid w:val="158F433D"/>
    <w:rsid w:val="15CD4208"/>
    <w:rsid w:val="15E20DFC"/>
    <w:rsid w:val="1600B29A"/>
    <w:rsid w:val="160915D6"/>
    <w:rsid w:val="161C3D2F"/>
    <w:rsid w:val="161F39D6"/>
    <w:rsid w:val="16346CBD"/>
    <w:rsid w:val="165378F8"/>
    <w:rsid w:val="1655A618"/>
    <w:rsid w:val="165FC031"/>
    <w:rsid w:val="167EC90B"/>
    <w:rsid w:val="16815E6C"/>
    <w:rsid w:val="1697AF6F"/>
    <w:rsid w:val="16B2131E"/>
    <w:rsid w:val="16BD2814"/>
    <w:rsid w:val="16D01DFB"/>
    <w:rsid w:val="16DCE86F"/>
    <w:rsid w:val="16ED1D7B"/>
    <w:rsid w:val="1736A95C"/>
    <w:rsid w:val="1766A4C6"/>
    <w:rsid w:val="176E46FE"/>
    <w:rsid w:val="1770F906"/>
    <w:rsid w:val="1785620E"/>
    <w:rsid w:val="179D52C8"/>
    <w:rsid w:val="179FDC06"/>
    <w:rsid w:val="17A88510"/>
    <w:rsid w:val="17B10732"/>
    <w:rsid w:val="17D03FD2"/>
    <w:rsid w:val="17E4FB41"/>
    <w:rsid w:val="17E9A155"/>
    <w:rsid w:val="17F5DC00"/>
    <w:rsid w:val="180E1ECE"/>
    <w:rsid w:val="18115860"/>
    <w:rsid w:val="18128C1C"/>
    <w:rsid w:val="18157C79"/>
    <w:rsid w:val="18180DF6"/>
    <w:rsid w:val="18237485"/>
    <w:rsid w:val="1824AB57"/>
    <w:rsid w:val="1847EBB0"/>
    <w:rsid w:val="185A3BEF"/>
    <w:rsid w:val="1862445A"/>
    <w:rsid w:val="187312F9"/>
    <w:rsid w:val="18743E47"/>
    <w:rsid w:val="189A827C"/>
    <w:rsid w:val="18C653E0"/>
    <w:rsid w:val="1900365F"/>
    <w:rsid w:val="1919B8B7"/>
    <w:rsid w:val="191B5CC9"/>
    <w:rsid w:val="19256BD8"/>
    <w:rsid w:val="1936FF55"/>
    <w:rsid w:val="194826B3"/>
    <w:rsid w:val="194DF511"/>
    <w:rsid w:val="1964ADAB"/>
    <w:rsid w:val="1968607D"/>
    <w:rsid w:val="1970CAD9"/>
    <w:rsid w:val="197A2C17"/>
    <w:rsid w:val="1989D5F4"/>
    <w:rsid w:val="1999CAF7"/>
    <w:rsid w:val="19B3E94A"/>
    <w:rsid w:val="19B47373"/>
    <w:rsid w:val="19BFEC60"/>
    <w:rsid w:val="19D69D7B"/>
    <w:rsid w:val="19ECEBE7"/>
    <w:rsid w:val="1A2434DB"/>
    <w:rsid w:val="1A4A38B5"/>
    <w:rsid w:val="1A71B0DA"/>
    <w:rsid w:val="1A76EA2B"/>
    <w:rsid w:val="1A77D568"/>
    <w:rsid w:val="1A78795E"/>
    <w:rsid w:val="1A7882BE"/>
    <w:rsid w:val="1A80622C"/>
    <w:rsid w:val="1A810938"/>
    <w:rsid w:val="1A825259"/>
    <w:rsid w:val="1A866A11"/>
    <w:rsid w:val="1A87CEDE"/>
    <w:rsid w:val="1A904DF0"/>
    <w:rsid w:val="1A99391E"/>
    <w:rsid w:val="1AB4819D"/>
    <w:rsid w:val="1AC54854"/>
    <w:rsid w:val="1ACBD7C9"/>
    <w:rsid w:val="1AD353B5"/>
    <w:rsid w:val="1B0969D9"/>
    <w:rsid w:val="1B1E9573"/>
    <w:rsid w:val="1B43706D"/>
    <w:rsid w:val="1B592D5C"/>
    <w:rsid w:val="1B7DEC73"/>
    <w:rsid w:val="1B7F41E1"/>
    <w:rsid w:val="1BBB48DC"/>
    <w:rsid w:val="1BD0AFBD"/>
    <w:rsid w:val="1BFEAA75"/>
    <w:rsid w:val="1C08D1E1"/>
    <w:rsid w:val="1C177AA5"/>
    <w:rsid w:val="1C18300F"/>
    <w:rsid w:val="1C1B1469"/>
    <w:rsid w:val="1C1CD999"/>
    <w:rsid w:val="1C5169AD"/>
    <w:rsid w:val="1C5DF7B6"/>
    <w:rsid w:val="1C67C4BE"/>
    <w:rsid w:val="1C7549B2"/>
    <w:rsid w:val="1C7D0D0D"/>
    <w:rsid w:val="1C90BB26"/>
    <w:rsid w:val="1CC87160"/>
    <w:rsid w:val="1CCBDA46"/>
    <w:rsid w:val="1CD6F3B8"/>
    <w:rsid w:val="1CE40E77"/>
    <w:rsid w:val="1D2DE414"/>
    <w:rsid w:val="1D3B68ED"/>
    <w:rsid w:val="1D4F714B"/>
    <w:rsid w:val="1D6956A4"/>
    <w:rsid w:val="1D6A14DF"/>
    <w:rsid w:val="1D98240B"/>
    <w:rsid w:val="1DA91536"/>
    <w:rsid w:val="1DB02380"/>
    <w:rsid w:val="1DD58660"/>
    <w:rsid w:val="1DE60CA5"/>
    <w:rsid w:val="1DE87506"/>
    <w:rsid w:val="1DEDC586"/>
    <w:rsid w:val="1DF154A1"/>
    <w:rsid w:val="1E063298"/>
    <w:rsid w:val="1E23E545"/>
    <w:rsid w:val="1E2DFAC3"/>
    <w:rsid w:val="1E2EC0EF"/>
    <w:rsid w:val="1E529423"/>
    <w:rsid w:val="1E7BD9BF"/>
    <w:rsid w:val="1E85142B"/>
    <w:rsid w:val="1E8B78EA"/>
    <w:rsid w:val="1EA3A71D"/>
    <w:rsid w:val="1EB0BC41"/>
    <w:rsid w:val="1EE79CC3"/>
    <w:rsid w:val="1EEB0F5C"/>
    <w:rsid w:val="1EEDEB07"/>
    <w:rsid w:val="1F025C4E"/>
    <w:rsid w:val="1F14C3D8"/>
    <w:rsid w:val="1F1AA12C"/>
    <w:rsid w:val="1F2CD235"/>
    <w:rsid w:val="1F40652D"/>
    <w:rsid w:val="1F7E59E2"/>
    <w:rsid w:val="1FD674C6"/>
    <w:rsid w:val="1FE35F6C"/>
    <w:rsid w:val="1FF00D26"/>
    <w:rsid w:val="2020800D"/>
    <w:rsid w:val="202B1170"/>
    <w:rsid w:val="2030ECA4"/>
    <w:rsid w:val="2049341F"/>
    <w:rsid w:val="2063B411"/>
    <w:rsid w:val="207A1753"/>
    <w:rsid w:val="208E4034"/>
    <w:rsid w:val="209B8A4B"/>
    <w:rsid w:val="20B127A9"/>
    <w:rsid w:val="20B1BAF5"/>
    <w:rsid w:val="20CAD229"/>
    <w:rsid w:val="20CD49C9"/>
    <w:rsid w:val="20CDA7CE"/>
    <w:rsid w:val="20E24A58"/>
    <w:rsid w:val="210C1836"/>
    <w:rsid w:val="210E4C72"/>
    <w:rsid w:val="21390FDD"/>
    <w:rsid w:val="2142D3F1"/>
    <w:rsid w:val="2144483B"/>
    <w:rsid w:val="2145942C"/>
    <w:rsid w:val="21581A84"/>
    <w:rsid w:val="217822E3"/>
    <w:rsid w:val="217B9308"/>
    <w:rsid w:val="21A980F4"/>
    <w:rsid w:val="21B1184C"/>
    <w:rsid w:val="21C0B69C"/>
    <w:rsid w:val="21D44DA7"/>
    <w:rsid w:val="21F5EDB3"/>
    <w:rsid w:val="21FB5DA5"/>
    <w:rsid w:val="221115D3"/>
    <w:rsid w:val="22113446"/>
    <w:rsid w:val="22277A9B"/>
    <w:rsid w:val="2233A41C"/>
    <w:rsid w:val="22343B2C"/>
    <w:rsid w:val="22353C28"/>
    <w:rsid w:val="224CF5D3"/>
    <w:rsid w:val="2254D3B2"/>
    <w:rsid w:val="22627614"/>
    <w:rsid w:val="2280ABED"/>
    <w:rsid w:val="229511EA"/>
    <w:rsid w:val="229D7EA2"/>
    <w:rsid w:val="22F525AB"/>
    <w:rsid w:val="2339361F"/>
    <w:rsid w:val="2346C470"/>
    <w:rsid w:val="234CD49C"/>
    <w:rsid w:val="2351158C"/>
    <w:rsid w:val="2355BE53"/>
    <w:rsid w:val="235A0E5F"/>
    <w:rsid w:val="2361A0CA"/>
    <w:rsid w:val="2363C52E"/>
    <w:rsid w:val="2371D314"/>
    <w:rsid w:val="23763317"/>
    <w:rsid w:val="23852D51"/>
    <w:rsid w:val="23859070"/>
    <w:rsid w:val="2390BB4C"/>
    <w:rsid w:val="23A43AD3"/>
    <w:rsid w:val="23ACC54F"/>
    <w:rsid w:val="23B63405"/>
    <w:rsid w:val="23BCE468"/>
    <w:rsid w:val="23CE112D"/>
    <w:rsid w:val="2410481F"/>
    <w:rsid w:val="2411838D"/>
    <w:rsid w:val="241F3B2E"/>
    <w:rsid w:val="24288ECF"/>
    <w:rsid w:val="2442A69E"/>
    <w:rsid w:val="2461B565"/>
    <w:rsid w:val="2478DF59"/>
    <w:rsid w:val="24835946"/>
    <w:rsid w:val="249D209A"/>
    <w:rsid w:val="24C01042"/>
    <w:rsid w:val="24E4E140"/>
    <w:rsid w:val="2518895C"/>
    <w:rsid w:val="2519241A"/>
    <w:rsid w:val="252B682E"/>
    <w:rsid w:val="253459B3"/>
    <w:rsid w:val="254233F5"/>
    <w:rsid w:val="2569A901"/>
    <w:rsid w:val="25835E6B"/>
    <w:rsid w:val="259F4CB5"/>
    <w:rsid w:val="25B40FFB"/>
    <w:rsid w:val="25B72FAD"/>
    <w:rsid w:val="25C7015C"/>
    <w:rsid w:val="25CDD68D"/>
    <w:rsid w:val="25E05410"/>
    <w:rsid w:val="25F056AA"/>
    <w:rsid w:val="25F8ECDB"/>
    <w:rsid w:val="263B9F2C"/>
    <w:rsid w:val="265F4EAA"/>
    <w:rsid w:val="266E0176"/>
    <w:rsid w:val="26730F85"/>
    <w:rsid w:val="26A95CD9"/>
    <w:rsid w:val="26E91E8A"/>
    <w:rsid w:val="26EF0936"/>
    <w:rsid w:val="27085F7E"/>
    <w:rsid w:val="2717EE62"/>
    <w:rsid w:val="2768EA46"/>
    <w:rsid w:val="2774BBC0"/>
    <w:rsid w:val="277F6469"/>
    <w:rsid w:val="279419CB"/>
    <w:rsid w:val="279625E2"/>
    <w:rsid w:val="27A97D04"/>
    <w:rsid w:val="27BB8FD6"/>
    <w:rsid w:val="27D35A7D"/>
    <w:rsid w:val="27E03F64"/>
    <w:rsid w:val="27FB3327"/>
    <w:rsid w:val="27FBE6B6"/>
    <w:rsid w:val="281E61B4"/>
    <w:rsid w:val="282A3774"/>
    <w:rsid w:val="28590268"/>
    <w:rsid w:val="285BFBC6"/>
    <w:rsid w:val="288E4E0B"/>
    <w:rsid w:val="289644CD"/>
    <w:rsid w:val="28A39A58"/>
    <w:rsid w:val="28AF7A13"/>
    <w:rsid w:val="28C37F63"/>
    <w:rsid w:val="28CD5251"/>
    <w:rsid w:val="28E23444"/>
    <w:rsid w:val="28F4F419"/>
    <w:rsid w:val="292C3C06"/>
    <w:rsid w:val="2936247A"/>
    <w:rsid w:val="2957575A"/>
    <w:rsid w:val="29608C24"/>
    <w:rsid w:val="29832684"/>
    <w:rsid w:val="29833632"/>
    <w:rsid w:val="298C6AE5"/>
    <w:rsid w:val="2996EF6C"/>
    <w:rsid w:val="29ACB967"/>
    <w:rsid w:val="29B07964"/>
    <w:rsid w:val="29B66543"/>
    <w:rsid w:val="29BDCE8D"/>
    <w:rsid w:val="29CD4A2D"/>
    <w:rsid w:val="29CDF686"/>
    <w:rsid w:val="29DED3CD"/>
    <w:rsid w:val="29ED74DC"/>
    <w:rsid w:val="29FFBB80"/>
    <w:rsid w:val="2A1E6E18"/>
    <w:rsid w:val="2A224CAF"/>
    <w:rsid w:val="2A2DE7E7"/>
    <w:rsid w:val="2A3807F7"/>
    <w:rsid w:val="2A542B3F"/>
    <w:rsid w:val="2A5A565E"/>
    <w:rsid w:val="2A60A6DF"/>
    <w:rsid w:val="2A66F5B4"/>
    <w:rsid w:val="2A70223B"/>
    <w:rsid w:val="2A736804"/>
    <w:rsid w:val="2A7E9499"/>
    <w:rsid w:val="2A82F3AF"/>
    <w:rsid w:val="2A8F386E"/>
    <w:rsid w:val="2A995512"/>
    <w:rsid w:val="2AB82CB1"/>
    <w:rsid w:val="2AD331A0"/>
    <w:rsid w:val="2ADB1A0D"/>
    <w:rsid w:val="2B133601"/>
    <w:rsid w:val="2B2B4026"/>
    <w:rsid w:val="2B49B611"/>
    <w:rsid w:val="2B5CD8ED"/>
    <w:rsid w:val="2B671F9C"/>
    <w:rsid w:val="2B6A2A34"/>
    <w:rsid w:val="2B6B1D6D"/>
    <w:rsid w:val="2B86BD42"/>
    <w:rsid w:val="2BA76C5A"/>
    <w:rsid w:val="2BA7C99F"/>
    <w:rsid w:val="2BC78D01"/>
    <w:rsid w:val="2BD34D94"/>
    <w:rsid w:val="2BE31599"/>
    <w:rsid w:val="2BE71AD5"/>
    <w:rsid w:val="2BE89A53"/>
    <w:rsid w:val="2BED7DFE"/>
    <w:rsid w:val="2C0F18A1"/>
    <w:rsid w:val="2C23EFB4"/>
    <w:rsid w:val="2C2909B8"/>
    <w:rsid w:val="2C353998"/>
    <w:rsid w:val="2C363BEB"/>
    <w:rsid w:val="2C45376D"/>
    <w:rsid w:val="2C564A36"/>
    <w:rsid w:val="2C636CB4"/>
    <w:rsid w:val="2C6ED651"/>
    <w:rsid w:val="2C71A3DB"/>
    <w:rsid w:val="2C772764"/>
    <w:rsid w:val="2C7A1008"/>
    <w:rsid w:val="2C808601"/>
    <w:rsid w:val="2C96C21D"/>
    <w:rsid w:val="2CA0A96C"/>
    <w:rsid w:val="2CCAFBBF"/>
    <w:rsid w:val="2CD303CC"/>
    <w:rsid w:val="2CDF642C"/>
    <w:rsid w:val="2CE67F30"/>
    <w:rsid w:val="2D05DDD2"/>
    <w:rsid w:val="2D0FFD4C"/>
    <w:rsid w:val="2D147FB7"/>
    <w:rsid w:val="2D1AB5E4"/>
    <w:rsid w:val="2D1C592F"/>
    <w:rsid w:val="2D201F9C"/>
    <w:rsid w:val="2D22973E"/>
    <w:rsid w:val="2D2D178A"/>
    <w:rsid w:val="2D376D41"/>
    <w:rsid w:val="2D4313C8"/>
    <w:rsid w:val="2D433A1D"/>
    <w:rsid w:val="2D59E724"/>
    <w:rsid w:val="2D643877"/>
    <w:rsid w:val="2D691597"/>
    <w:rsid w:val="2D696F7A"/>
    <w:rsid w:val="2D7085D5"/>
    <w:rsid w:val="2D74D406"/>
    <w:rsid w:val="2D967CA9"/>
    <w:rsid w:val="2D98B578"/>
    <w:rsid w:val="2D9EA155"/>
    <w:rsid w:val="2DA3C518"/>
    <w:rsid w:val="2DA998A3"/>
    <w:rsid w:val="2DABAF95"/>
    <w:rsid w:val="2DC45105"/>
    <w:rsid w:val="2DCD8BC3"/>
    <w:rsid w:val="2DCEDFAE"/>
    <w:rsid w:val="2DD00A6B"/>
    <w:rsid w:val="2DD29629"/>
    <w:rsid w:val="2E119EC0"/>
    <w:rsid w:val="2E200EAA"/>
    <w:rsid w:val="2E2B21C2"/>
    <w:rsid w:val="2E3C863B"/>
    <w:rsid w:val="2E4B6946"/>
    <w:rsid w:val="2E4D728E"/>
    <w:rsid w:val="2E7A658B"/>
    <w:rsid w:val="2EC7B518"/>
    <w:rsid w:val="2EC9C0C9"/>
    <w:rsid w:val="2EE04556"/>
    <w:rsid w:val="2EF77C2C"/>
    <w:rsid w:val="2F08A464"/>
    <w:rsid w:val="2F0912AD"/>
    <w:rsid w:val="2F0C5636"/>
    <w:rsid w:val="2F178CDA"/>
    <w:rsid w:val="2F1EBB97"/>
    <w:rsid w:val="2F324D0A"/>
    <w:rsid w:val="2F42BA5B"/>
    <w:rsid w:val="2F49ADE9"/>
    <w:rsid w:val="2F7255D9"/>
    <w:rsid w:val="2F74B8D3"/>
    <w:rsid w:val="2F7DEAFA"/>
    <w:rsid w:val="2F85CF66"/>
    <w:rsid w:val="2F904BE1"/>
    <w:rsid w:val="2FB5DE74"/>
    <w:rsid w:val="2FB96B7F"/>
    <w:rsid w:val="2FC05BB0"/>
    <w:rsid w:val="2FE4E9C9"/>
    <w:rsid w:val="2FF66D3E"/>
    <w:rsid w:val="2FFAF620"/>
    <w:rsid w:val="3000A5BF"/>
    <w:rsid w:val="300E9A68"/>
    <w:rsid w:val="301253E9"/>
    <w:rsid w:val="30155448"/>
    <w:rsid w:val="3031F003"/>
    <w:rsid w:val="3034058C"/>
    <w:rsid w:val="3042D623"/>
    <w:rsid w:val="3074802A"/>
    <w:rsid w:val="30A45A74"/>
    <w:rsid w:val="30A75F19"/>
    <w:rsid w:val="30B61451"/>
    <w:rsid w:val="30B89596"/>
    <w:rsid w:val="30CA51A8"/>
    <w:rsid w:val="30EB199E"/>
    <w:rsid w:val="30EDD61D"/>
    <w:rsid w:val="31063591"/>
    <w:rsid w:val="312065A0"/>
    <w:rsid w:val="31361EFB"/>
    <w:rsid w:val="315F756E"/>
    <w:rsid w:val="3163A21B"/>
    <w:rsid w:val="3174BDD6"/>
    <w:rsid w:val="31933F17"/>
    <w:rsid w:val="319A972B"/>
    <w:rsid w:val="31C8C3AD"/>
    <w:rsid w:val="31C8ED61"/>
    <w:rsid w:val="31E0FAF7"/>
    <w:rsid w:val="32067C43"/>
    <w:rsid w:val="3206A4EA"/>
    <w:rsid w:val="32093AC4"/>
    <w:rsid w:val="32136322"/>
    <w:rsid w:val="322914FF"/>
    <w:rsid w:val="32293705"/>
    <w:rsid w:val="323C74ED"/>
    <w:rsid w:val="326463C2"/>
    <w:rsid w:val="327C04F2"/>
    <w:rsid w:val="32B0D7B6"/>
    <w:rsid w:val="32C327C1"/>
    <w:rsid w:val="32CC351B"/>
    <w:rsid w:val="32D95823"/>
    <w:rsid w:val="32F4280D"/>
    <w:rsid w:val="330DCB7E"/>
    <w:rsid w:val="33181186"/>
    <w:rsid w:val="331A0AB3"/>
    <w:rsid w:val="332D13ED"/>
    <w:rsid w:val="3357122E"/>
    <w:rsid w:val="3357BC68"/>
    <w:rsid w:val="335B18B4"/>
    <w:rsid w:val="335F3D85"/>
    <w:rsid w:val="3367F6EF"/>
    <w:rsid w:val="338C96B1"/>
    <w:rsid w:val="33962BB8"/>
    <w:rsid w:val="33A44AD7"/>
    <w:rsid w:val="33BF9863"/>
    <w:rsid w:val="33DC567C"/>
    <w:rsid w:val="33E9F32A"/>
    <w:rsid w:val="33FA27B2"/>
    <w:rsid w:val="33FF948A"/>
    <w:rsid w:val="3404A296"/>
    <w:rsid w:val="3414D86F"/>
    <w:rsid w:val="341DD9C0"/>
    <w:rsid w:val="3435AE82"/>
    <w:rsid w:val="3440D635"/>
    <w:rsid w:val="3445E415"/>
    <w:rsid w:val="34504952"/>
    <w:rsid w:val="345AFED9"/>
    <w:rsid w:val="3489BDD3"/>
    <w:rsid w:val="34B2505F"/>
    <w:rsid w:val="34BB8103"/>
    <w:rsid w:val="34D07EB2"/>
    <w:rsid w:val="34E89526"/>
    <w:rsid w:val="3511224E"/>
    <w:rsid w:val="3516D963"/>
    <w:rsid w:val="35369AAC"/>
    <w:rsid w:val="3555005F"/>
    <w:rsid w:val="356C5C7B"/>
    <w:rsid w:val="357CB9D8"/>
    <w:rsid w:val="35BC7B2C"/>
    <w:rsid w:val="35C20731"/>
    <w:rsid w:val="35D6309A"/>
    <w:rsid w:val="35D77BB1"/>
    <w:rsid w:val="35ED8F5D"/>
    <w:rsid w:val="35F6F60B"/>
    <w:rsid w:val="36158EE3"/>
    <w:rsid w:val="36522B4B"/>
    <w:rsid w:val="3652BD2C"/>
    <w:rsid w:val="365D245D"/>
    <w:rsid w:val="368E14CF"/>
    <w:rsid w:val="36B1FFF4"/>
    <w:rsid w:val="36B35051"/>
    <w:rsid w:val="36CB8252"/>
    <w:rsid w:val="36D26B0D"/>
    <w:rsid w:val="36D9B008"/>
    <w:rsid w:val="36E9EE78"/>
    <w:rsid w:val="36F0DAD1"/>
    <w:rsid w:val="370321AA"/>
    <w:rsid w:val="3726018A"/>
    <w:rsid w:val="3757A8FC"/>
    <w:rsid w:val="375E45E7"/>
    <w:rsid w:val="3762617B"/>
    <w:rsid w:val="37774B18"/>
    <w:rsid w:val="377EA8BC"/>
    <w:rsid w:val="37B1C5C4"/>
    <w:rsid w:val="37B253B3"/>
    <w:rsid w:val="37B6F669"/>
    <w:rsid w:val="37CE4322"/>
    <w:rsid w:val="37D832F2"/>
    <w:rsid w:val="37F19B05"/>
    <w:rsid w:val="3809E3E2"/>
    <w:rsid w:val="38120417"/>
    <w:rsid w:val="38352365"/>
    <w:rsid w:val="386E7B91"/>
    <w:rsid w:val="387B6182"/>
    <w:rsid w:val="387BC12A"/>
    <w:rsid w:val="38855C90"/>
    <w:rsid w:val="3898C20A"/>
    <w:rsid w:val="38B9E16F"/>
    <w:rsid w:val="38C7CDD2"/>
    <w:rsid w:val="38DB48E4"/>
    <w:rsid w:val="38DEE782"/>
    <w:rsid w:val="38F93F9A"/>
    <w:rsid w:val="38FFFA1A"/>
    <w:rsid w:val="390F782F"/>
    <w:rsid w:val="3923BA75"/>
    <w:rsid w:val="393E6496"/>
    <w:rsid w:val="394338DE"/>
    <w:rsid w:val="39490AD3"/>
    <w:rsid w:val="395C6EC0"/>
    <w:rsid w:val="3966F68F"/>
    <w:rsid w:val="39AA9DC6"/>
    <w:rsid w:val="39C6CFCC"/>
    <w:rsid w:val="39D20F2A"/>
    <w:rsid w:val="39DC7FB5"/>
    <w:rsid w:val="39EAD7F6"/>
    <w:rsid w:val="39F41577"/>
    <w:rsid w:val="39FDD7DB"/>
    <w:rsid w:val="3A1D4025"/>
    <w:rsid w:val="3A2C7ABC"/>
    <w:rsid w:val="3A4D7595"/>
    <w:rsid w:val="3A5BA001"/>
    <w:rsid w:val="3A5F3803"/>
    <w:rsid w:val="3A6CA3D5"/>
    <w:rsid w:val="3A716FA1"/>
    <w:rsid w:val="3AA99D34"/>
    <w:rsid w:val="3AAE822F"/>
    <w:rsid w:val="3AB46475"/>
    <w:rsid w:val="3ADA574A"/>
    <w:rsid w:val="3AF18A31"/>
    <w:rsid w:val="3AF6A656"/>
    <w:rsid w:val="3AFB8C35"/>
    <w:rsid w:val="3B45E32F"/>
    <w:rsid w:val="3B489072"/>
    <w:rsid w:val="3B522753"/>
    <w:rsid w:val="3B5C29E9"/>
    <w:rsid w:val="3B70A43F"/>
    <w:rsid w:val="3B71200C"/>
    <w:rsid w:val="3B7363B9"/>
    <w:rsid w:val="3B99AE1D"/>
    <w:rsid w:val="3BB8CED1"/>
    <w:rsid w:val="3BC7F42B"/>
    <w:rsid w:val="3BCA030E"/>
    <w:rsid w:val="3BDA5D42"/>
    <w:rsid w:val="3BFF470E"/>
    <w:rsid w:val="3C043E15"/>
    <w:rsid w:val="3C1BFE86"/>
    <w:rsid w:val="3C2D4762"/>
    <w:rsid w:val="3C38535A"/>
    <w:rsid w:val="3C42D5E8"/>
    <w:rsid w:val="3C55A899"/>
    <w:rsid w:val="3C840FEE"/>
    <w:rsid w:val="3C9E9751"/>
    <w:rsid w:val="3CA1CC7E"/>
    <w:rsid w:val="3CCBF97A"/>
    <w:rsid w:val="3CDB97FA"/>
    <w:rsid w:val="3CDCDD23"/>
    <w:rsid w:val="3CF04E4F"/>
    <w:rsid w:val="3D29B33A"/>
    <w:rsid w:val="3D347373"/>
    <w:rsid w:val="3D5E8026"/>
    <w:rsid w:val="3D726D1B"/>
    <w:rsid w:val="3D7F984B"/>
    <w:rsid w:val="3D80F858"/>
    <w:rsid w:val="3D9366F1"/>
    <w:rsid w:val="3D9B8C45"/>
    <w:rsid w:val="3E0732EF"/>
    <w:rsid w:val="3E0E4AFB"/>
    <w:rsid w:val="3E4A80C1"/>
    <w:rsid w:val="3E59344B"/>
    <w:rsid w:val="3E67C9DB"/>
    <w:rsid w:val="3E6BA8AA"/>
    <w:rsid w:val="3E7508C6"/>
    <w:rsid w:val="3E84170E"/>
    <w:rsid w:val="3EB45E3F"/>
    <w:rsid w:val="3EDB96A9"/>
    <w:rsid w:val="3EDDB779"/>
    <w:rsid w:val="3EDF2A01"/>
    <w:rsid w:val="3EF9412A"/>
    <w:rsid w:val="3F009CA8"/>
    <w:rsid w:val="3F03649E"/>
    <w:rsid w:val="3F0441A9"/>
    <w:rsid w:val="3F151FFA"/>
    <w:rsid w:val="3F172828"/>
    <w:rsid w:val="3F223153"/>
    <w:rsid w:val="3F3F46B9"/>
    <w:rsid w:val="3F49CCD5"/>
    <w:rsid w:val="3F6FE387"/>
    <w:rsid w:val="3F71B98E"/>
    <w:rsid w:val="3F8DCDA5"/>
    <w:rsid w:val="3FACD867"/>
    <w:rsid w:val="3FB74123"/>
    <w:rsid w:val="3FD16160"/>
    <w:rsid w:val="3FD63813"/>
    <w:rsid w:val="40073969"/>
    <w:rsid w:val="400BBCB5"/>
    <w:rsid w:val="400DC4D7"/>
    <w:rsid w:val="401F50CC"/>
    <w:rsid w:val="402EA1C9"/>
    <w:rsid w:val="404C0404"/>
    <w:rsid w:val="404EEC22"/>
    <w:rsid w:val="405FED95"/>
    <w:rsid w:val="4092E42B"/>
    <w:rsid w:val="409AD0AA"/>
    <w:rsid w:val="40A676D2"/>
    <w:rsid w:val="40AD8645"/>
    <w:rsid w:val="40B3C74A"/>
    <w:rsid w:val="40B64205"/>
    <w:rsid w:val="40D81874"/>
    <w:rsid w:val="40E90C97"/>
    <w:rsid w:val="40F92042"/>
    <w:rsid w:val="4100C8AB"/>
    <w:rsid w:val="411CC275"/>
    <w:rsid w:val="4131C737"/>
    <w:rsid w:val="415EF5B2"/>
    <w:rsid w:val="4160BA4E"/>
    <w:rsid w:val="4171CB85"/>
    <w:rsid w:val="417C837C"/>
    <w:rsid w:val="4182DD17"/>
    <w:rsid w:val="41B6EF40"/>
    <w:rsid w:val="41C29347"/>
    <w:rsid w:val="41C92AF5"/>
    <w:rsid w:val="41E1FDE7"/>
    <w:rsid w:val="41E8C92D"/>
    <w:rsid w:val="41F6A10F"/>
    <w:rsid w:val="42029631"/>
    <w:rsid w:val="424EC4D7"/>
    <w:rsid w:val="426D76C0"/>
    <w:rsid w:val="42852081"/>
    <w:rsid w:val="428E0897"/>
    <w:rsid w:val="42B2CA05"/>
    <w:rsid w:val="42B63C0E"/>
    <w:rsid w:val="42C79E1E"/>
    <w:rsid w:val="42DAB7C9"/>
    <w:rsid w:val="42E2A0BA"/>
    <w:rsid w:val="42E5CF08"/>
    <w:rsid w:val="42E7D484"/>
    <w:rsid w:val="42FE5F2C"/>
    <w:rsid w:val="4302FB09"/>
    <w:rsid w:val="4303FDAE"/>
    <w:rsid w:val="43083697"/>
    <w:rsid w:val="4311296E"/>
    <w:rsid w:val="432E54CE"/>
    <w:rsid w:val="43330D1F"/>
    <w:rsid w:val="434BCD95"/>
    <w:rsid w:val="4354574C"/>
    <w:rsid w:val="43623AA4"/>
    <w:rsid w:val="438A304B"/>
    <w:rsid w:val="438DDF2F"/>
    <w:rsid w:val="439AAC2D"/>
    <w:rsid w:val="43BC7CD7"/>
    <w:rsid w:val="43C5A314"/>
    <w:rsid w:val="43F062D7"/>
    <w:rsid w:val="441C7A94"/>
    <w:rsid w:val="44316AD2"/>
    <w:rsid w:val="443E950E"/>
    <w:rsid w:val="4447EE7C"/>
    <w:rsid w:val="445E2E69"/>
    <w:rsid w:val="44640F4A"/>
    <w:rsid w:val="44767473"/>
    <w:rsid w:val="447D7847"/>
    <w:rsid w:val="448505EA"/>
    <w:rsid w:val="449058A9"/>
    <w:rsid w:val="4490FE91"/>
    <w:rsid w:val="44A6AFE3"/>
    <w:rsid w:val="44AA236E"/>
    <w:rsid w:val="44BE2B64"/>
    <w:rsid w:val="44C1933D"/>
    <w:rsid w:val="44C1B13B"/>
    <w:rsid w:val="44D70B5F"/>
    <w:rsid w:val="44E0477D"/>
    <w:rsid w:val="44EA2F46"/>
    <w:rsid w:val="44F67C8D"/>
    <w:rsid w:val="45120312"/>
    <w:rsid w:val="45268B5D"/>
    <w:rsid w:val="45393089"/>
    <w:rsid w:val="453D9430"/>
    <w:rsid w:val="458652C2"/>
    <w:rsid w:val="45A02ADE"/>
    <w:rsid w:val="45B87A1C"/>
    <w:rsid w:val="45B9937B"/>
    <w:rsid w:val="45F975C2"/>
    <w:rsid w:val="4610A16B"/>
    <w:rsid w:val="4622E99E"/>
    <w:rsid w:val="462F4660"/>
    <w:rsid w:val="4631CBAE"/>
    <w:rsid w:val="463453C0"/>
    <w:rsid w:val="46356ED5"/>
    <w:rsid w:val="4639CF58"/>
    <w:rsid w:val="463CEB0A"/>
    <w:rsid w:val="4649F45C"/>
    <w:rsid w:val="4672DBC0"/>
    <w:rsid w:val="468DB7DD"/>
    <w:rsid w:val="46994E4D"/>
    <w:rsid w:val="469AD94B"/>
    <w:rsid w:val="46B405C3"/>
    <w:rsid w:val="46D50BB1"/>
    <w:rsid w:val="47258693"/>
    <w:rsid w:val="4750D6E2"/>
    <w:rsid w:val="4752F283"/>
    <w:rsid w:val="475563DC"/>
    <w:rsid w:val="475D0D73"/>
    <w:rsid w:val="4773462B"/>
    <w:rsid w:val="477CA81A"/>
    <w:rsid w:val="478614A3"/>
    <w:rsid w:val="478F6065"/>
    <w:rsid w:val="479CB225"/>
    <w:rsid w:val="47B75511"/>
    <w:rsid w:val="47F82EB2"/>
    <w:rsid w:val="480DF886"/>
    <w:rsid w:val="4812AE52"/>
    <w:rsid w:val="481F7C6F"/>
    <w:rsid w:val="482810EC"/>
    <w:rsid w:val="48553A80"/>
    <w:rsid w:val="48B8216F"/>
    <w:rsid w:val="48B83823"/>
    <w:rsid w:val="48C8DED8"/>
    <w:rsid w:val="48CDCE6C"/>
    <w:rsid w:val="48D69195"/>
    <w:rsid w:val="48DD51EB"/>
    <w:rsid w:val="48FDBB56"/>
    <w:rsid w:val="4913B856"/>
    <w:rsid w:val="491475F8"/>
    <w:rsid w:val="494688A1"/>
    <w:rsid w:val="495DC08C"/>
    <w:rsid w:val="496302BC"/>
    <w:rsid w:val="4986C49C"/>
    <w:rsid w:val="4990BA1A"/>
    <w:rsid w:val="49A321E4"/>
    <w:rsid w:val="49AA7C82"/>
    <w:rsid w:val="49BBB79B"/>
    <w:rsid w:val="49EDAC8C"/>
    <w:rsid w:val="4A078D47"/>
    <w:rsid w:val="4A0CD928"/>
    <w:rsid w:val="4A151703"/>
    <w:rsid w:val="4A1FA1E4"/>
    <w:rsid w:val="4A479FF2"/>
    <w:rsid w:val="4A53F1D0"/>
    <w:rsid w:val="4A585793"/>
    <w:rsid w:val="4A5F8913"/>
    <w:rsid w:val="4A62C718"/>
    <w:rsid w:val="4A6AFC16"/>
    <w:rsid w:val="4A7CC904"/>
    <w:rsid w:val="4A7EF7EA"/>
    <w:rsid w:val="4A903611"/>
    <w:rsid w:val="4A94C495"/>
    <w:rsid w:val="4A980136"/>
    <w:rsid w:val="4A991162"/>
    <w:rsid w:val="4AACEDF8"/>
    <w:rsid w:val="4AC38F45"/>
    <w:rsid w:val="4AC5E637"/>
    <w:rsid w:val="4AC8126B"/>
    <w:rsid w:val="4ADB77C3"/>
    <w:rsid w:val="4B4CDCEE"/>
    <w:rsid w:val="4B60A942"/>
    <w:rsid w:val="4B75EEF6"/>
    <w:rsid w:val="4B7C9007"/>
    <w:rsid w:val="4B7FE7DD"/>
    <w:rsid w:val="4B834CB6"/>
    <w:rsid w:val="4B97BF78"/>
    <w:rsid w:val="4BBDE4FD"/>
    <w:rsid w:val="4BE01707"/>
    <w:rsid w:val="4BE6854D"/>
    <w:rsid w:val="4BEFC231"/>
    <w:rsid w:val="4C0F08BC"/>
    <w:rsid w:val="4C13B99E"/>
    <w:rsid w:val="4C1EFA5A"/>
    <w:rsid w:val="4C1F9C44"/>
    <w:rsid w:val="4C2057F1"/>
    <w:rsid w:val="4C26D211"/>
    <w:rsid w:val="4C3DAFE1"/>
    <w:rsid w:val="4C812726"/>
    <w:rsid w:val="4CAB4F5B"/>
    <w:rsid w:val="4CB2A3EF"/>
    <w:rsid w:val="4CC26BD7"/>
    <w:rsid w:val="4CC6DC29"/>
    <w:rsid w:val="4CD89F2A"/>
    <w:rsid w:val="4CF61BCD"/>
    <w:rsid w:val="4CF9A1E7"/>
    <w:rsid w:val="4D19342F"/>
    <w:rsid w:val="4D201E3C"/>
    <w:rsid w:val="4DECE147"/>
    <w:rsid w:val="4E358ED1"/>
    <w:rsid w:val="4E68439E"/>
    <w:rsid w:val="4E799A68"/>
    <w:rsid w:val="4E802390"/>
    <w:rsid w:val="4E90FD06"/>
    <w:rsid w:val="4E975270"/>
    <w:rsid w:val="4E9A53BF"/>
    <w:rsid w:val="4E9CDE0D"/>
    <w:rsid w:val="4EB6090A"/>
    <w:rsid w:val="4EC2B115"/>
    <w:rsid w:val="4EE4787E"/>
    <w:rsid w:val="4EF61C98"/>
    <w:rsid w:val="4EFC73DD"/>
    <w:rsid w:val="4F00A14B"/>
    <w:rsid w:val="4F02EF49"/>
    <w:rsid w:val="4F0A606F"/>
    <w:rsid w:val="4F20EF7C"/>
    <w:rsid w:val="4F3CB938"/>
    <w:rsid w:val="4F40F8EF"/>
    <w:rsid w:val="4FA3FBCA"/>
    <w:rsid w:val="4FBC9C57"/>
    <w:rsid w:val="4FBF43F8"/>
    <w:rsid w:val="5022C53B"/>
    <w:rsid w:val="503322D1"/>
    <w:rsid w:val="5039A086"/>
    <w:rsid w:val="503B6EDC"/>
    <w:rsid w:val="5080F0DD"/>
    <w:rsid w:val="50A21246"/>
    <w:rsid w:val="50AE72AF"/>
    <w:rsid w:val="50AF89BE"/>
    <w:rsid w:val="50BA0CAF"/>
    <w:rsid w:val="50C33354"/>
    <w:rsid w:val="50DB0816"/>
    <w:rsid w:val="5103BDE3"/>
    <w:rsid w:val="510CE3F6"/>
    <w:rsid w:val="513202E1"/>
    <w:rsid w:val="513AD33D"/>
    <w:rsid w:val="51687DE2"/>
    <w:rsid w:val="516C00A3"/>
    <w:rsid w:val="51E0789B"/>
    <w:rsid w:val="51E7E535"/>
    <w:rsid w:val="51EEB75D"/>
    <w:rsid w:val="51F50C04"/>
    <w:rsid w:val="51F56EE6"/>
    <w:rsid w:val="51F7B2EA"/>
    <w:rsid w:val="5219CF46"/>
    <w:rsid w:val="5222556B"/>
    <w:rsid w:val="523E64A8"/>
    <w:rsid w:val="5242AAB8"/>
    <w:rsid w:val="524C9768"/>
    <w:rsid w:val="525516DC"/>
    <w:rsid w:val="5256B125"/>
    <w:rsid w:val="5266D22D"/>
    <w:rsid w:val="526BC05A"/>
    <w:rsid w:val="5278DE23"/>
    <w:rsid w:val="529B4392"/>
    <w:rsid w:val="529F4E56"/>
    <w:rsid w:val="52A4D746"/>
    <w:rsid w:val="52E7EB46"/>
    <w:rsid w:val="52EF7BE9"/>
    <w:rsid w:val="530933D8"/>
    <w:rsid w:val="53269274"/>
    <w:rsid w:val="53299259"/>
    <w:rsid w:val="5338D142"/>
    <w:rsid w:val="53459D6A"/>
    <w:rsid w:val="53B22464"/>
    <w:rsid w:val="53B68A5F"/>
    <w:rsid w:val="53BB51DC"/>
    <w:rsid w:val="53BB5B1B"/>
    <w:rsid w:val="53C75FBB"/>
    <w:rsid w:val="53DE2A68"/>
    <w:rsid w:val="53F39786"/>
    <w:rsid w:val="53F4811E"/>
    <w:rsid w:val="53F53AD7"/>
    <w:rsid w:val="541807D6"/>
    <w:rsid w:val="542E4FD9"/>
    <w:rsid w:val="54437E01"/>
    <w:rsid w:val="544B6105"/>
    <w:rsid w:val="54566F86"/>
    <w:rsid w:val="54567EDC"/>
    <w:rsid w:val="54594E6C"/>
    <w:rsid w:val="546287D2"/>
    <w:rsid w:val="54A358A2"/>
    <w:rsid w:val="54E85AB0"/>
    <w:rsid w:val="54FA8A07"/>
    <w:rsid w:val="551B9EA6"/>
    <w:rsid w:val="553879EF"/>
    <w:rsid w:val="5548A3BA"/>
    <w:rsid w:val="55572B7C"/>
    <w:rsid w:val="555DE5DD"/>
    <w:rsid w:val="557B57E9"/>
    <w:rsid w:val="5598CDA6"/>
    <w:rsid w:val="55D44420"/>
    <w:rsid w:val="55D760DC"/>
    <w:rsid w:val="55E11EBC"/>
    <w:rsid w:val="55E8228D"/>
    <w:rsid w:val="55EA7677"/>
    <w:rsid w:val="5602C6C6"/>
    <w:rsid w:val="561686A2"/>
    <w:rsid w:val="56178877"/>
    <w:rsid w:val="562003DF"/>
    <w:rsid w:val="56334457"/>
    <w:rsid w:val="56433C67"/>
    <w:rsid w:val="565C43A3"/>
    <w:rsid w:val="565D8DF4"/>
    <w:rsid w:val="568BFFE1"/>
    <w:rsid w:val="56935F6B"/>
    <w:rsid w:val="56A96973"/>
    <w:rsid w:val="56B2BEE3"/>
    <w:rsid w:val="56BD584D"/>
    <w:rsid w:val="56CA240E"/>
    <w:rsid w:val="56CF5CFF"/>
    <w:rsid w:val="56DC4E09"/>
    <w:rsid w:val="56ED4069"/>
    <w:rsid w:val="56F1BB40"/>
    <w:rsid w:val="56F2FBDD"/>
    <w:rsid w:val="57225A97"/>
    <w:rsid w:val="572FE620"/>
    <w:rsid w:val="5739BD3D"/>
    <w:rsid w:val="5742C709"/>
    <w:rsid w:val="5746EA02"/>
    <w:rsid w:val="576B19C7"/>
    <w:rsid w:val="576CA738"/>
    <w:rsid w:val="577B7A87"/>
    <w:rsid w:val="578BE98F"/>
    <w:rsid w:val="5799762F"/>
    <w:rsid w:val="57AAD4FB"/>
    <w:rsid w:val="57AD856C"/>
    <w:rsid w:val="57E41108"/>
    <w:rsid w:val="57E58654"/>
    <w:rsid w:val="581B70E6"/>
    <w:rsid w:val="585E1BCE"/>
    <w:rsid w:val="586FA732"/>
    <w:rsid w:val="587773CC"/>
    <w:rsid w:val="58785B86"/>
    <w:rsid w:val="587B9370"/>
    <w:rsid w:val="587F1B57"/>
    <w:rsid w:val="588460E5"/>
    <w:rsid w:val="588ECC3E"/>
    <w:rsid w:val="58BE0CFE"/>
    <w:rsid w:val="58E3E40E"/>
    <w:rsid w:val="59014EF7"/>
    <w:rsid w:val="5936E028"/>
    <w:rsid w:val="59451009"/>
    <w:rsid w:val="5955BDBF"/>
    <w:rsid w:val="5978F452"/>
    <w:rsid w:val="59793364"/>
    <w:rsid w:val="5980BF0D"/>
    <w:rsid w:val="59883C4B"/>
    <w:rsid w:val="599E121F"/>
    <w:rsid w:val="59ABF7CF"/>
    <w:rsid w:val="59B0D0D9"/>
    <w:rsid w:val="59C6880A"/>
    <w:rsid w:val="59CA4A63"/>
    <w:rsid w:val="59CAC714"/>
    <w:rsid w:val="59CDDD9E"/>
    <w:rsid w:val="59D0A64B"/>
    <w:rsid w:val="59DA1F87"/>
    <w:rsid w:val="5A0DB626"/>
    <w:rsid w:val="5A143557"/>
    <w:rsid w:val="5A23601F"/>
    <w:rsid w:val="5A53A453"/>
    <w:rsid w:val="5A58491C"/>
    <w:rsid w:val="5A82B438"/>
    <w:rsid w:val="5A83E5FD"/>
    <w:rsid w:val="5A8E2E53"/>
    <w:rsid w:val="5AACD405"/>
    <w:rsid w:val="5AB912AA"/>
    <w:rsid w:val="5ABD2D14"/>
    <w:rsid w:val="5ABE3033"/>
    <w:rsid w:val="5AE4DAE9"/>
    <w:rsid w:val="5B007156"/>
    <w:rsid w:val="5B059771"/>
    <w:rsid w:val="5B06B202"/>
    <w:rsid w:val="5B44B030"/>
    <w:rsid w:val="5B8DDF00"/>
    <w:rsid w:val="5BA5D111"/>
    <w:rsid w:val="5BC0B18C"/>
    <w:rsid w:val="5BC16162"/>
    <w:rsid w:val="5BD5F077"/>
    <w:rsid w:val="5BDA0B20"/>
    <w:rsid w:val="5BDED213"/>
    <w:rsid w:val="5BF47AD2"/>
    <w:rsid w:val="5BFDA821"/>
    <w:rsid w:val="5C189EB5"/>
    <w:rsid w:val="5C1B9E78"/>
    <w:rsid w:val="5C1C8391"/>
    <w:rsid w:val="5C300056"/>
    <w:rsid w:val="5C312CAB"/>
    <w:rsid w:val="5C3AC63B"/>
    <w:rsid w:val="5C443F41"/>
    <w:rsid w:val="5C5033A0"/>
    <w:rsid w:val="5C54C280"/>
    <w:rsid w:val="5C5EC181"/>
    <w:rsid w:val="5C62929D"/>
    <w:rsid w:val="5C81E10C"/>
    <w:rsid w:val="5C86BBFE"/>
    <w:rsid w:val="5C89BC39"/>
    <w:rsid w:val="5CBC5762"/>
    <w:rsid w:val="5CD64598"/>
    <w:rsid w:val="5D107AB1"/>
    <w:rsid w:val="5D2136D3"/>
    <w:rsid w:val="5D365F04"/>
    <w:rsid w:val="5DBB42C9"/>
    <w:rsid w:val="5DBEEAAC"/>
    <w:rsid w:val="5DCB8106"/>
    <w:rsid w:val="5DD562B0"/>
    <w:rsid w:val="5E19AB63"/>
    <w:rsid w:val="5E1D66E1"/>
    <w:rsid w:val="5E2328C9"/>
    <w:rsid w:val="5E3357ED"/>
    <w:rsid w:val="5E35B5D3"/>
    <w:rsid w:val="5E4330DA"/>
    <w:rsid w:val="5E457D1E"/>
    <w:rsid w:val="5E597C94"/>
    <w:rsid w:val="5E6B45E3"/>
    <w:rsid w:val="5E6B772F"/>
    <w:rsid w:val="5E7C50F2"/>
    <w:rsid w:val="5E9E5153"/>
    <w:rsid w:val="5EAD7888"/>
    <w:rsid w:val="5ECA0237"/>
    <w:rsid w:val="5ED1D938"/>
    <w:rsid w:val="5ED26736"/>
    <w:rsid w:val="5ED3D1FA"/>
    <w:rsid w:val="5ED3F500"/>
    <w:rsid w:val="5EEF7805"/>
    <w:rsid w:val="5EF7EF23"/>
    <w:rsid w:val="5EFC9CF7"/>
    <w:rsid w:val="5F0E4E69"/>
    <w:rsid w:val="5F25685D"/>
    <w:rsid w:val="5F2DC6B6"/>
    <w:rsid w:val="5F2EB061"/>
    <w:rsid w:val="5F3B5E46"/>
    <w:rsid w:val="5F48FB95"/>
    <w:rsid w:val="5F5CD92E"/>
    <w:rsid w:val="5F78AB44"/>
    <w:rsid w:val="5FA3CF2E"/>
    <w:rsid w:val="5FAE6670"/>
    <w:rsid w:val="5FAEBDC7"/>
    <w:rsid w:val="5FB427C4"/>
    <w:rsid w:val="5FBC3AD8"/>
    <w:rsid w:val="5FC4A41A"/>
    <w:rsid w:val="5FC5D55A"/>
    <w:rsid w:val="5FC7899F"/>
    <w:rsid w:val="5FD2CEA9"/>
    <w:rsid w:val="5FD7B353"/>
    <w:rsid w:val="5FEB4FBC"/>
    <w:rsid w:val="60032A11"/>
    <w:rsid w:val="6009AA06"/>
    <w:rsid w:val="6011CECD"/>
    <w:rsid w:val="602E80B4"/>
    <w:rsid w:val="604EA427"/>
    <w:rsid w:val="606C0940"/>
    <w:rsid w:val="607CFC25"/>
    <w:rsid w:val="608083F0"/>
    <w:rsid w:val="60AF708F"/>
    <w:rsid w:val="60B5FB7C"/>
    <w:rsid w:val="60B6D029"/>
    <w:rsid w:val="60BF2844"/>
    <w:rsid w:val="60CCE5D2"/>
    <w:rsid w:val="60FC14F7"/>
    <w:rsid w:val="6133AC5B"/>
    <w:rsid w:val="6134A84D"/>
    <w:rsid w:val="6137DFB8"/>
    <w:rsid w:val="61392F1F"/>
    <w:rsid w:val="613C2E70"/>
    <w:rsid w:val="6159E06E"/>
    <w:rsid w:val="615ED7CD"/>
    <w:rsid w:val="61762B32"/>
    <w:rsid w:val="61897BEA"/>
    <w:rsid w:val="61984EAD"/>
    <w:rsid w:val="61A412DF"/>
    <w:rsid w:val="61AC9B0E"/>
    <w:rsid w:val="61D38A98"/>
    <w:rsid w:val="61ED0482"/>
    <w:rsid w:val="61F193E3"/>
    <w:rsid w:val="61F64FCC"/>
    <w:rsid w:val="6208C4D8"/>
    <w:rsid w:val="620DD676"/>
    <w:rsid w:val="6245B4E3"/>
    <w:rsid w:val="6248CB27"/>
    <w:rsid w:val="629131A7"/>
    <w:rsid w:val="62BB2CC4"/>
    <w:rsid w:val="62BCF2BF"/>
    <w:rsid w:val="62DA934D"/>
    <w:rsid w:val="62F664C2"/>
    <w:rsid w:val="631B51C7"/>
    <w:rsid w:val="6320DEBB"/>
    <w:rsid w:val="6322EDC6"/>
    <w:rsid w:val="6349406E"/>
    <w:rsid w:val="635F9909"/>
    <w:rsid w:val="6369C103"/>
    <w:rsid w:val="636EEA4D"/>
    <w:rsid w:val="63B824B2"/>
    <w:rsid w:val="63C2FA0D"/>
    <w:rsid w:val="63CE2896"/>
    <w:rsid w:val="63D2D617"/>
    <w:rsid w:val="63D96C6B"/>
    <w:rsid w:val="63EB7118"/>
    <w:rsid w:val="63FD6E9B"/>
    <w:rsid w:val="6417B3CA"/>
    <w:rsid w:val="642C94DC"/>
    <w:rsid w:val="64315D7F"/>
    <w:rsid w:val="64360E17"/>
    <w:rsid w:val="646235DD"/>
    <w:rsid w:val="64735AAA"/>
    <w:rsid w:val="64760175"/>
    <w:rsid w:val="6492BE07"/>
    <w:rsid w:val="64981F6C"/>
    <w:rsid w:val="64A56448"/>
    <w:rsid w:val="64B1268A"/>
    <w:rsid w:val="64C189A8"/>
    <w:rsid w:val="651DC288"/>
    <w:rsid w:val="6541B727"/>
    <w:rsid w:val="6553F513"/>
    <w:rsid w:val="658356A3"/>
    <w:rsid w:val="658722CA"/>
    <w:rsid w:val="658DA264"/>
    <w:rsid w:val="65AE6099"/>
    <w:rsid w:val="65D44887"/>
    <w:rsid w:val="65E8F43A"/>
    <w:rsid w:val="65EDD0A5"/>
    <w:rsid w:val="65EF61F8"/>
    <w:rsid w:val="65F14F99"/>
    <w:rsid w:val="65F7FD4B"/>
    <w:rsid w:val="6637BFB7"/>
    <w:rsid w:val="666C4D62"/>
    <w:rsid w:val="669C9B68"/>
    <w:rsid w:val="669E9008"/>
    <w:rsid w:val="66AF9575"/>
    <w:rsid w:val="66B6CD62"/>
    <w:rsid w:val="66C007C6"/>
    <w:rsid w:val="66C6F532"/>
    <w:rsid w:val="66C83C85"/>
    <w:rsid w:val="66CA55DE"/>
    <w:rsid w:val="66D97250"/>
    <w:rsid w:val="66E7E0C5"/>
    <w:rsid w:val="67296D7F"/>
    <w:rsid w:val="6794D9D4"/>
    <w:rsid w:val="67B635A2"/>
    <w:rsid w:val="67BB25DA"/>
    <w:rsid w:val="67D9EE9C"/>
    <w:rsid w:val="67FAB57F"/>
    <w:rsid w:val="680005D8"/>
    <w:rsid w:val="6801CB1A"/>
    <w:rsid w:val="68160A77"/>
    <w:rsid w:val="681A6C8C"/>
    <w:rsid w:val="681C8ED2"/>
    <w:rsid w:val="68244961"/>
    <w:rsid w:val="6831D0FE"/>
    <w:rsid w:val="6851F940"/>
    <w:rsid w:val="68544958"/>
    <w:rsid w:val="685BD827"/>
    <w:rsid w:val="685C4606"/>
    <w:rsid w:val="6875851B"/>
    <w:rsid w:val="6876F2E1"/>
    <w:rsid w:val="688A38EE"/>
    <w:rsid w:val="689287DA"/>
    <w:rsid w:val="689BD239"/>
    <w:rsid w:val="68A77986"/>
    <w:rsid w:val="68AEDBD4"/>
    <w:rsid w:val="68E20C75"/>
    <w:rsid w:val="6913F9B7"/>
    <w:rsid w:val="69153F35"/>
    <w:rsid w:val="69333FEA"/>
    <w:rsid w:val="693ECA77"/>
    <w:rsid w:val="6953BDD2"/>
    <w:rsid w:val="69849E8D"/>
    <w:rsid w:val="69A830EE"/>
    <w:rsid w:val="69C2C6B8"/>
    <w:rsid w:val="69EBD100"/>
    <w:rsid w:val="6A2189AC"/>
    <w:rsid w:val="6A4A8182"/>
    <w:rsid w:val="6A4F551E"/>
    <w:rsid w:val="6A66F617"/>
    <w:rsid w:val="6A7C159D"/>
    <w:rsid w:val="6A7F3527"/>
    <w:rsid w:val="6AA43E6A"/>
    <w:rsid w:val="6AB4D28E"/>
    <w:rsid w:val="6AB51AAE"/>
    <w:rsid w:val="6AD29378"/>
    <w:rsid w:val="6AD2CBE4"/>
    <w:rsid w:val="6AF0DA52"/>
    <w:rsid w:val="6AFF913F"/>
    <w:rsid w:val="6B152AC3"/>
    <w:rsid w:val="6B1BBBAA"/>
    <w:rsid w:val="6B1CC60C"/>
    <w:rsid w:val="6B2B13B6"/>
    <w:rsid w:val="6B2FA769"/>
    <w:rsid w:val="6B450D90"/>
    <w:rsid w:val="6B54D7B5"/>
    <w:rsid w:val="6B7216E8"/>
    <w:rsid w:val="6B77ED7F"/>
    <w:rsid w:val="6B8C636A"/>
    <w:rsid w:val="6B9378E9"/>
    <w:rsid w:val="6BBB77BA"/>
    <w:rsid w:val="6BC12946"/>
    <w:rsid w:val="6BCB55F3"/>
    <w:rsid w:val="6BD2194B"/>
    <w:rsid w:val="6C0DDABA"/>
    <w:rsid w:val="6C4D2F0D"/>
    <w:rsid w:val="6C51B9B5"/>
    <w:rsid w:val="6C5E9351"/>
    <w:rsid w:val="6C734C3B"/>
    <w:rsid w:val="6C8B9978"/>
    <w:rsid w:val="6C9430C1"/>
    <w:rsid w:val="6CA66D06"/>
    <w:rsid w:val="6CBB076E"/>
    <w:rsid w:val="6CBBD6BE"/>
    <w:rsid w:val="6CD646F3"/>
    <w:rsid w:val="6CDD951C"/>
    <w:rsid w:val="6D08C96E"/>
    <w:rsid w:val="6D2A7324"/>
    <w:rsid w:val="6D2B51EE"/>
    <w:rsid w:val="6D3719C3"/>
    <w:rsid w:val="6D3E06E1"/>
    <w:rsid w:val="6D44B3E1"/>
    <w:rsid w:val="6D814868"/>
    <w:rsid w:val="6D91934C"/>
    <w:rsid w:val="6DA32536"/>
    <w:rsid w:val="6DAA125D"/>
    <w:rsid w:val="6DBDFB21"/>
    <w:rsid w:val="6DBEBEE8"/>
    <w:rsid w:val="6DC45EB0"/>
    <w:rsid w:val="6DDF94DD"/>
    <w:rsid w:val="6DF0ECF4"/>
    <w:rsid w:val="6E24388A"/>
    <w:rsid w:val="6E3AD968"/>
    <w:rsid w:val="6E64C3E0"/>
    <w:rsid w:val="6E6B3829"/>
    <w:rsid w:val="6E75110C"/>
    <w:rsid w:val="6E81D15D"/>
    <w:rsid w:val="6E8E5BA5"/>
    <w:rsid w:val="6EA60069"/>
    <w:rsid w:val="6EC1888A"/>
    <w:rsid w:val="6ECB19AB"/>
    <w:rsid w:val="6EEA7BFB"/>
    <w:rsid w:val="6EF56138"/>
    <w:rsid w:val="6EFA3D00"/>
    <w:rsid w:val="6EFE20DC"/>
    <w:rsid w:val="6F0A3B6A"/>
    <w:rsid w:val="6F0F91DB"/>
    <w:rsid w:val="6F0FD194"/>
    <w:rsid w:val="6F1F4DAD"/>
    <w:rsid w:val="6F58765C"/>
    <w:rsid w:val="6F5AE7CE"/>
    <w:rsid w:val="6F5DDE03"/>
    <w:rsid w:val="6F66BB40"/>
    <w:rsid w:val="6F6E993E"/>
    <w:rsid w:val="6F7D8583"/>
    <w:rsid w:val="6F844862"/>
    <w:rsid w:val="6F9571E5"/>
    <w:rsid w:val="6FA95E3F"/>
    <w:rsid w:val="6FAE3B2B"/>
    <w:rsid w:val="6FC47CEA"/>
    <w:rsid w:val="6FC7F01F"/>
    <w:rsid w:val="6FE6F583"/>
    <w:rsid w:val="70101EBF"/>
    <w:rsid w:val="7019C7DA"/>
    <w:rsid w:val="702087EA"/>
    <w:rsid w:val="7031E9E2"/>
    <w:rsid w:val="7032083C"/>
    <w:rsid w:val="70339D52"/>
    <w:rsid w:val="7050DD4D"/>
    <w:rsid w:val="7057A0CC"/>
    <w:rsid w:val="7062D5B9"/>
    <w:rsid w:val="7072CBBB"/>
    <w:rsid w:val="708B3534"/>
    <w:rsid w:val="70F57064"/>
    <w:rsid w:val="71155B8E"/>
    <w:rsid w:val="7120A030"/>
    <w:rsid w:val="7120EA23"/>
    <w:rsid w:val="71338E83"/>
    <w:rsid w:val="714B7C0E"/>
    <w:rsid w:val="71535006"/>
    <w:rsid w:val="715F9DAC"/>
    <w:rsid w:val="717D5194"/>
    <w:rsid w:val="7184E10F"/>
    <w:rsid w:val="7184E6CD"/>
    <w:rsid w:val="71C2DF77"/>
    <w:rsid w:val="71D1F91E"/>
    <w:rsid w:val="71D55CF0"/>
    <w:rsid w:val="71D8AD4C"/>
    <w:rsid w:val="71E21A39"/>
    <w:rsid w:val="72005706"/>
    <w:rsid w:val="721A87F6"/>
    <w:rsid w:val="7235EE0B"/>
    <w:rsid w:val="7241FFAA"/>
    <w:rsid w:val="72433F36"/>
    <w:rsid w:val="72528992"/>
    <w:rsid w:val="72598803"/>
    <w:rsid w:val="726430AA"/>
    <w:rsid w:val="7264C60E"/>
    <w:rsid w:val="72696A7E"/>
    <w:rsid w:val="7276A2F0"/>
    <w:rsid w:val="7293BBE5"/>
    <w:rsid w:val="72A48A86"/>
    <w:rsid w:val="72AC6A2C"/>
    <w:rsid w:val="72BB5977"/>
    <w:rsid w:val="72BFB753"/>
    <w:rsid w:val="72D52E1D"/>
    <w:rsid w:val="72DE57E8"/>
    <w:rsid w:val="72EBDDD6"/>
    <w:rsid w:val="72F46866"/>
    <w:rsid w:val="733E73D8"/>
    <w:rsid w:val="734E8630"/>
    <w:rsid w:val="735CB57E"/>
    <w:rsid w:val="73906B11"/>
    <w:rsid w:val="73913F9D"/>
    <w:rsid w:val="73B03384"/>
    <w:rsid w:val="73B8AA47"/>
    <w:rsid w:val="73D95770"/>
    <w:rsid w:val="740453AE"/>
    <w:rsid w:val="7412F7D3"/>
    <w:rsid w:val="742EABA6"/>
    <w:rsid w:val="743D059E"/>
    <w:rsid w:val="7476D3A3"/>
    <w:rsid w:val="74886073"/>
    <w:rsid w:val="74898115"/>
    <w:rsid w:val="7494684E"/>
    <w:rsid w:val="749814AD"/>
    <w:rsid w:val="749F5858"/>
    <w:rsid w:val="74D107C1"/>
    <w:rsid w:val="74FF0199"/>
    <w:rsid w:val="7509D1F2"/>
    <w:rsid w:val="75108221"/>
    <w:rsid w:val="75190CB5"/>
    <w:rsid w:val="75348CDF"/>
    <w:rsid w:val="754248B5"/>
    <w:rsid w:val="7547AF3E"/>
    <w:rsid w:val="75A361CD"/>
    <w:rsid w:val="75BFD09A"/>
    <w:rsid w:val="75CE740C"/>
    <w:rsid w:val="75CFCA37"/>
    <w:rsid w:val="75D53275"/>
    <w:rsid w:val="75D96AF0"/>
    <w:rsid w:val="75E1F120"/>
    <w:rsid w:val="75FBBFC2"/>
    <w:rsid w:val="76052A40"/>
    <w:rsid w:val="762A7BA4"/>
    <w:rsid w:val="762AD809"/>
    <w:rsid w:val="7630031E"/>
    <w:rsid w:val="7634CAB1"/>
    <w:rsid w:val="76506353"/>
    <w:rsid w:val="765626A4"/>
    <w:rsid w:val="7656778B"/>
    <w:rsid w:val="76639CF2"/>
    <w:rsid w:val="766DF758"/>
    <w:rsid w:val="7681614B"/>
    <w:rsid w:val="769B7A62"/>
    <w:rsid w:val="76A1A3CF"/>
    <w:rsid w:val="76A896EF"/>
    <w:rsid w:val="76C86BF2"/>
    <w:rsid w:val="76D46911"/>
    <w:rsid w:val="76DE1916"/>
    <w:rsid w:val="76ED2C88"/>
    <w:rsid w:val="770DD5C9"/>
    <w:rsid w:val="7717FCA1"/>
    <w:rsid w:val="773926E5"/>
    <w:rsid w:val="77488D16"/>
    <w:rsid w:val="7758AD08"/>
    <w:rsid w:val="777E6EA6"/>
    <w:rsid w:val="7788AD28"/>
    <w:rsid w:val="778BB78D"/>
    <w:rsid w:val="778C0853"/>
    <w:rsid w:val="7793775B"/>
    <w:rsid w:val="77B22613"/>
    <w:rsid w:val="77C7FBA9"/>
    <w:rsid w:val="77CFBEA9"/>
    <w:rsid w:val="77DA13C3"/>
    <w:rsid w:val="77FF1A5B"/>
    <w:rsid w:val="780D4B8D"/>
    <w:rsid w:val="78415D20"/>
    <w:rsid w:val="7851CA04"/>
    <w:rsid w:val="785AE897"/>
    <w:rsid w:val="78818E59"/>
    <w:rsid w:val="788DB1DF"/>
    <w:rsid w:val="789406BB"/>
    <w:rsid w:val="78A74A11"/>
    <w:rsid w:val="78ADA24D"/>
    <w:rsid w:val="78C4EBE1"/>
    <w:rsid w:val="78DEA4D6"/>
    <w:rsid w:val="78FD18F8"/>
    <w:rsid w:val="78FD99A7"/>
    <w:rsid w:val="7923BDCA"/>
    <w:rsid w:val="7928D541"/>
    <w:rsid w:val="7935C56F"/>
    <w:rsid w:val="79531276"/>
    <w:rsid w:val="79597CB3"/>
    <w:rsid w:val="7974631E"/>
    <w:rsid w:val="798712C8"/>
    <w:rsid w:val="79AD706A"/>
    <w:rsid w:val="79E3FF14"/>
    <w:rsid w:val="79E7DD0A"/>
    <w:rsid w:val="79E86831"/>
    <w:rsid w:val="7A0B3156"/>
    <w:rsid w:val="7A0B3855"/>
    <w:rsid w:val="7A189E9D"/>
    <w:rsid w:val="7A28F770"/>
    <w:rsid w:val="7A999F43"/>
    <w:rsid w:val="7ABC6A87"/>
    <w:rsid w:val="7AC3F4EA"/>
    <w:rsid w:val="7AD12BDD"/>
    <w:rsid w:val="7AE14A65"/>
    <w:rsid w:val="7AE5D329"/>
    <w:rsid w:val="7AFD273B"/>
    <w:rsid w:val="7AFE8599"/>
    <w:rsid w:val="7B05F10E"/>
    <w:rsid w:val="7B1DC1F7"/>
    <w:rsid w:val="7B1DE1A9"/>
    <w:rsid w:val="7B2598EC"/>
    <w:rsid w:val="7B43ED9A"/>
    <w:rsid w:val="7B44EAA2"/>
    <w:rsid w:val="7B5BD86C"/>
    <w:rsid w:val="7B5C8B30"/>
    <w:rsid w:val="7B66C4C9"/>
    <w:rsid w:val="7B7E7C06"/>
    <w:rsid w:val="7B9729EA"/>
    <w:rsid w:val="7BC81F8A"/>
    <w:rsid w:val="7BCA7346"/>
    <w:rsid w:val="7BDC9A9B"/>
    <w:rsid w:val="7BDE399F"/>
    <w:rsid w:val="7BE09BAF"/>
    <w:rsid w:val="7BEF6909"/>
    <w:rsid w:val="7BF5CFFD"/>
    <w:rsid w:val="7BF94661"/>
    <w:rsid w:val="7BF9C097"/>
    <w:rsid w:val="7C40E175"/>
    <w:rsid w:val="7C470903"/>
    <w:rsid w:val="7C62B1A5"/>
    <w:rsid w:val="7C93A2BD"/>
    <w:rsid w:val="7CAF36B5"/>
    <w:rsid w:val="7CB87C6F"/>
    <w:rsid w:val="7CBE3C08"/>
    <w:rsid w:val="7CC92BDF"/>
    <w:rsid w:val="7D072757"/>
    <w:rsid w:val="7D180C22"/>
    <w:rsid w:val="7D227DBC"/>
    <w:rsid w:val="7D34A574"/>
    <w:rsid w:val="7D3BE7A1"/>
    <w:rsid w:val="7D456D14"/>
    <w:rsid w:val="7D4AED22"/>
    <w:rsid w:val="7D871A38"/>
    <w:rsid w:val="7DA0E030"/>
    <w:rsid w:val="7DB7F7AB"/>
    <w:rsid w:val="7DC24C6D"/>
    <w:rsid w:val="7DCCC119"/>
    <w:rsid w:val="7DD526B2"/>
    <w:rsid w:val="7E032E1D"/>
    <w:rsid w:val="7E1798FA"/>
    <w:rsid w:val="7E2007AA"/>
    <w:rsid w:val="7E2055CA"/>
    <w:rsid w:val="7E469830"/>
    <w:rsid w:val="7E87EE80"/>
    <w:rsid w:val="7EAC4E7B"/>
    <w:rsid w:val="7EFD1084"/>
    <w:rsid w:val="7F0F5C78"/>
    <w:rsid w:val="7F2D1F6B"/>
    <w:rsid w:val="7F32A59B"/>
    <w:rsid w:val="7F37CF2D"/>
    <w:rsid w:val="7F426CA2"/>
    <w:rsid w:val="7F6DEAF9"/>
    <w:rsid w:val="7F71BD6E"/>
    <w:rsid w:val="7F72F2A5"/>
    <w:rsid w:val="7F787408"/>
    <w:rsid w:val="7F8FF8C3"/>
    <w:rsid w:val="7FA13D65"/>
    <w:rsid w:val="7FA3788F"/>
    <w:rsid w:val="7FBE599A"/>
    <w:rsid w:val="7FF198FF"/>
    <w:rsid w:val="7FF3B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A46B"/>
  <w15:chartTrackingRefBased/>
  <w15:docId w15:val="{D30DAFE6-A5F6-4AFB-9971-542447CD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18BF"/>
    <w:pPr>
      <w:spacing w:before="120" w:after="120" w:line="288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AE2EA3"/>
    <w:pPr>
      <w:keepNext/>
      <w:keepLines/>
      <w:pageBreakBefore/>
      <w:tabs>
        <w:tab w:val="left" w:pos="3686"/>
      </w:tabs>
      <w:spacing w:before="240" w:after="60"/>
      <w:jc w:val="both"/>
      <w:outlineLvl w:val="0"/>
    </w:pPr>
    <w:rPr>
      <w:b/>
      <w:bCs/>
      <w:color w:val="000000" w:themeColor="text1"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qFormat/>
    <w:rsid w:val="007342AA"/>
    <w:pPr>
      <w:keepNext/>
      <w:spacing w:before="240" w:after="60"/>
      <w:outlineLvl w:val="1"/>
    </w:pPr>
    <w:rPr>
      <w:b/>
      <w:bCs/>
      <w:iCs/>
      <w:sz w:val="24"/>
      <w:szCs w:val="24"/>
    </w:rPr>
  </w:style>
  <w:style w:type="paragraph" w:styleId="Naslov3">
    <w:name w:val="heading 3"/>
    <w:basedOn w:val="Navaden"/>
    <w:next w:val="Navaden"/>
    <w:link w:val="Naslov3Znak"/>
    <w:autoRedefine/>
    <w:qFormat/>
    <w:rsid w:val="00B946F9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autoRedefine/>
    <w:qFormat/>
    <w:rsid w:val="0066165A"/>
    <w:pPr>
      <w:keepNext/>
      <w:spacing w:before="240" w:after="60"/>
      <w:outlineLvl w:val="3"/>
    </w:pPr>
    <w:rPr>
      <w:rFonts w:cs="Times New Roman"/>
      <w:b/>
      <w:bCs/>
      <w:szCs w:val="28"/>
    </w:rPr>
  </w:style>
  <w:style w:type="paragraph" w:styleId="Naslov5">
    <w:name w:val="heading 5"/>
    <w:basedOn w:val="Navaden"/>
    <w:next w:val="Navaden"/>
    <w:link w:val="Naslov5Znak"/>
    <w:qFormat/>
    <w:rsid w:val="006D18BF"/>
    <w:pPr>
      <w:numPr>
        <w:ilvl w:val="4"/>
        <w:numId w:val="15"/>
      </w:numPr>
      <w:spacing w:before="240" w:after="60"/>
      <w:outlineLvl w:val="4"/>
    </w:pPr>
    <w:rPr>
      <w:bCs/>
      <w:iCs/>
      <w:szCs w:val="26"/>
    </w:rPr>
  </w:style>
  <w:style w:type="paragraph" w:styleId="Naslov6">
    <w:name w:val="heading 6"/>
    <w:basedOn w:val="Navaden"/>
    <w:next w:val="Navaden"/>
    <w:link w:val="Naslov6Znak"/>
    <w:qFormat/>
    <w:rsid w:val="006D18BF"/>
    <w:pPr>
      <w:numPr>
        <w:ilvl w:val="5"/>
        <w:numId w:val="15"/>
      </w:numPr>
      <w:spacing w:before="240" w:after="60"/>
      <w:outlineLvl w:val="5"/>
    </w:pPr>
    <w:rPr>
      <w:rFonts w:cs="Times New Roman"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6D18BF"/>
    <w:pPr>
      <w:numPr>
        <w:ilvl w:val="6"/>
        <w:numId w:val="15"/>
      </w:numPr>
      <w:spacing w:before="240" w:after="60"/>
      <w:outlineLvl w:val="6"/>
    </w:pPr>
    <w:rPr>
      <w:rFonts w:cs="Times New Roman"/>
      <w:szCs w:val="24"/>
    </w:rPr>
  </w:style>
  <w:style w:type="paragraph" w:styleId="Naslov8">
    <w:name w:val="heading 8"/>
    <w:basedOn w:val="Navaden"/>
    <w:next w:val="Navaden"/>
    <w:link w:val="Naslov8Znak"/>
    <w:qFormat/>
    <w:rsid w:val="006D18BF"/>
    <w:pPr>
      <w:numPr>
        <w:ilvl w:val="7"/>
        <w:numId w:val="15"/>
      </w:numPr>
      <w:spacing w:before="240" w:after="60"/>
      <w:outlineLvl w:val="7"/>
    </w:pPr>
    <w:rPr>
      <w:rFonts w:cs="Times New Roman"/>
      <w:iCs/>
      <w:szCs w:val="24"/>
    </w:rPr>
  </w:style>
  <w:style w:type="paragraph" w:styleId="Naslov9">
    <w:name w:val="heading 9"/>
    <w:basedOn w:val="Navaden"/>
    <w:next w:val="Navaden"/>
    <w:link w:val="Naslov9Znak"/>
    <w:qFormat/>
    <w:rsid w:val="006D18BF"/>
    <w:pPr>
      <w:numPr>
        <w:ilvl w:val="8"/>
        <w:numId w:val="15"/>
      </w:numPr>
      <w:spacing w:before="240" w:after="60"/>
      <w:outlineLvl w:val="8"/>
    </w:pPr>
    <w:rPr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E2EA3"/>
    <w:rPr>
      <w:rFonts w:ascii="Trebuchet MS" w:eastAsia="Times New Roman" w:hAnsi="Trebuchet MS" w:cs="Arial"/>
      <w:b/>
      <w:bCs/>
      <w:color w:val="000000" w:themeColor="text1"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7342AA"/>
    <w:rPr>
      <w:rFonts w:ascii="Trebuchet MS" w:eastAsia="Times New Roman" w:hAnsi="Trebuchet MS" w:cs="Arial"/>
      <w:b/>
      <w:bCs/>
      <w:i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B946F9"/>
    <w:rPr>
      <w:rFonts w:ascii="Trebuchet MS" w:eastAsia="Times New Roman" w:hAnsi="Trebuchet MS" w:cs="Arial"/>
      <w:b/>
      <w:bCs/>
      <w:sz w:val="24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6D18BF"/>
    <w:rPr>
      <w:rFonts w:ascii="Trebuchet MS" w:eastAsia="Times New Roman" w:hAnsi="Trebuchet MS" w:cs="Times New Roman"/>
      <w:b/>
      <w:bCs/>
      <w:sz w:val="20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6D18BF"/>
    <w:rPr>
      <w:rFonts w:ascii="Trebuchet MS" w:eastAsia="Times New Roman" w:hAnsi="Trebuchet MS" w:cs="Arial"/>
      <w:bCs/>
      <w:iCs/>
      <w:sz w:val="20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6D18BF"/>
    <w:rPr>
      <w:rFonts w:ascii="Trebuchet MS" w:eastAsia="Times New Roman" w:hAnsi="Trebuchet MS" w:cs="Times New Roman"/>
      <w:bCs/>
      <w:sz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6D18BF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6D18BF"/>
    <w:rPr>
      <w:rFonts w:ascii="Trebuchet MS" w:eastAsia="Times New Roman" w:hAnsi="Trebuchet MS" w:cs="Times New Roman"/>
      <w:iCs/>
      <w:sz w:val="20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6D18BF"/>
    <w:rPr>
      <w:rFonts w:ascii="Trebuchet MS" w:eastAsia="Times New Roman" w:hAnsi="Trebuchet MS" w:cs="Arial"/>
      <w:sz w:val="20"/>
      <w:lang w:eastAsia="sl-SI"/>
    </w:rPr>
  </w:style>
  <w:style w:type="paragraph" w:styleId="Glava">
    <w:name w:val="header"/>
    <w:basedOn w:val="Navaden"/>
    <w:link w:val="GlavaZnak"/>
    <w:uiPriority w:val="99"/>
    <w:rsid w:val="006D18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6D18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styleId="tevilkastrani">
    <w:name w:val="page number"/>
    <w:basedOn w:val="Privzetapisavaodstavka"/>
    <w:rsid w:val="006D18BF"/>
    <w:rPr>
      <w:rFonts w:ascii="Arial" w:hAnsi="Arial"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rsid w:val="006D18BF"/>
    <w:pPr>
      <w:tabs>
        <w:tab w:val="left" w:pos="397"/>
        <w:tab w:val="right" w:leader="dot" w:pos="9497"/>
      </w:tabs>
    </w:pPr>
    <w:rPr>
      <w:b/>
      <w:noProof/>
      <w:sz w:val="24"/>
      <w:szCs w:val="24"/>
    </w:rPr>
  </w:style>
  <w:style w:type="character" w:styleId="Hiperpovezava">
    <w:name w:val="Hyperlink"/>
    <w:basedOn w:val="Privzetapisavaodstavka"/>
    <w:rsid w:val="006D18BF"/>
    <w:rPr>
      <w:color w:val="0000FF"/>
      <w:u w:val="single"/>
    </w:rPr>
  </w:style>
  <w:style w:type="paragraph" w:styleId="Kazalovsebine2">
    <w:name w:val="toc 2"/>
    <w:basedOn w:val="Navaden"/>
    <w:next w:val="Navaden"/>
    <w:autoRedefine/>
    <w:uiPriority w:val="39"/>
    <w:rsid w:val="006D18BF"/>
    <w:pPr>
      <w:tabs>
        <w:tab w:val="left" w:pos="1200"/>
        <w:tab w:val="left" w:pos="1440"/>
        <w:tab w:val="right" w:leader="dot" w:pos="9497"/>
      </w:tabs>
      <w:ind w:left="540"/>
    </w:pPr>
    <w:rPr>
      <w:b/>
      <w:bCs/>
      <w:noProof/>
      <w:kern w:val="32"/>
      <w:sz w:val="24"/>
    </w:rPr>
  </w:style>
  <w:style w:type="paragraph" w:styleId="Konnaopomba-besedilo">
    <w:name w:val="endnote text"/>
    <w:basedOn w:val="Navaden"/>
    <w:link w:val="Konnaopomba-besediloZnak"/>
    <w:semiHidden/>
    <w:rsid w:val="006D18BF"/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6D18BF"/>
    <w:rPr>
      <w:vertAlign w:val="superscript"/>
    </w:rPr>
  </w:style>
  <w:style w:type="paragraph" w:styleId="Kazalovsebine3">
    <w:name w:val="toc 3"/>
    <w:basedOn w:val="Navaden"/>
    <w:next w:val="Navaden"/>
    <w:autoRedefine/>
    <w:uiPriority w:val="39"/>
    <w:rsid w:val="006D18BF"/>
    <w:pPr>
      <w:tabs>
        <w:tab w:val="left" w:pos="1440"/>
        <w:tab w:val="left" w:pos="1620"/>
        <w:tab w:val="right" w:leader="dot" w:pos="9497"/>
      </w:tabs>
      <w:ind w:left="680"/>
    </w:pPr>
    <w:rPr>
      <w:rFonts w:cs="Times New Roman"/>
      <w:noProof/>
      <w:sz w:val="22"/>
      <w:szCs w:val="24"/>
      <w:lang w:val="en-GB" w:eastAsia="en-US"/>
    </w:rPr>
  </w:style>
  <w:style w:type="paragraph" w:customStyle="1" w:styleId="Bullet1">
    <w:name w:val="Bullet 1"/>
    <w:rsid w:val="006D18BF"/>
    <w:pPr>
      <w:tabs>
        <w:tab w:val="num" w:pos="360"/>
      </w:tabs>
      <w:spacing w:after="140" w:line="290" w:lineRule="exact"/>
      <w:ind w:left="360" w:hanging="360"/>
    </w:pPr>
    <w:rPr>
      <w:rFonts w:ascii="Arial" w:eastAsia="Times New Roman" w:hAnsi="Arial" w:cs="Times New Roman"/>
      <w:position w:val="6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6D18BF"/>
    <w:pPr>
      <w:ind w:left="600"/>
    </w:pPr>
  </w:style>
  <w:style w:type="paragraph" w:styleId="Kazalovsebine5">
    <w:name w:val="toc 5"/>
    <w:basedOn w:val="Navaden"/>
    <w:next w:val="Navaden"/>
    <w:autoRedefine/>
    <w:uiPriority w:val="39"/>
    <w:rsid w:val="006D18BF"/>
    <w:pPr>
      <w:ind w:left="800"/>
    </w:pPr>
  </w:style>
  <w:style w:type="paragraph" w:styleId="Kazalovsebine6">
    <w:name w:val="toc 6"/>
    <w:basedOn w:val="Navaden"/>
    <w:next w:val="Navaden"/>
    <w:autoRedefine/>
    <w:uiPriority w:val="39"/>
    <w:rsid w:val="006D18BF"/>
    <w:pPr>
      <w:ind w:left="1000"/>
    </w:pPr>
  </w:style>
  <w:style w:type="paragraph" w:styleId="Kazalovsebine7">
    <w:name w:val="toc 7"/>
    <w:basedOn w:val="Navaden"/>
    <w:next w:val="Navaden"/>
    <w:autoRedefine/>
    <w:uiPriority w:val="39"/>
    <w:rsid w:val="006D18BF"/>
    <w:pPr>
      <w:ind w:left="1200"/>
    </w:pPr>
  </w:style>
  <w:style w:type="paragraph" w:styleId="Kazalovsebine8">
    <w:name w:val="toc 8"/>
    <w:basedOn w:val="Navaden"/>
    <w:next w:val="Navaden"/>
    <w:autoRedefine/>
    <w:uiPriority w:val="39"/>
    <w:rsid w:val="006D18BF"/>
    <w:pPr>
      <w:ind w:left="1400"/>
    </w:pPr>
  </w:style>
  <w:style w:type="paragraph" w:styleId="Kazalovsebine9">
    <w:name w:val="toc 9"/>
    <w:basedOn w:val="Navaden"/>
    <w:next w:val="Navaden"/>
    <w:autoRedefine/>
    <w:uiPriority w:val="39"/>
    <w:rsid w:val="006D18BF"/>
    <w:pPr>
      <w:ind w:left="1600"/>
    </w:pPr>
  </w:style>
  <w:style w:type="paragraph" w:styleId="Telobesedila">
    <w:name w:val="Body Text"/>
    <w:basedOn w:val="Navaden"/>
    <w:link w:val="TelobesedilaZnak"/>
    <w:rsid w:val="006D18BF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styleId="Napis">
    <w:name w:val="caption"/>
    <w:basedOn w:val="Navaden"/>
    <w:next w:val="Navaden"/>
    <w:link w:val="NapisZnak"/>
    <w:uiPriority w:val="99"/>
    <w:qFormat/>
    <w:rsid w:val="006D18BF"/>
    <w:rPr>
      <w:b/>
      <w:bCs/>
    </w:rPr>
  </w:style>
  <w:style w:type="character" w:styleId="SledenaHiperpovezava">
    <w:name w:val="FollowedHyperlink"/>
    <w:basedOn w:val="Privzetapisavaodstavka"/>
    <w:rsid w:val="006D18BF"/>
    <w:rPr>
      <w:color w:val="800080"/>
      <w:u w:val="single"/>
    </w:rPr>
  </w:style>
  <w:style w:type="paragraph" w:styleId="Telobesedila2">
    <w:name w:val="Body Text 2"/>
    <w:basedOn w:val="Navaden"/>
    <w:link w:val="Telobesedila2Znak"/>
    <w:rsid w:val="006D18BF"/>
    <w:pPr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customStyle="1" w:styleId="Tabela">
    <w:name w:val="Tabela"/>
    <w:qFormat/>
    <w:rsid w:val="006D18BF"/>
    <w:pPr>
      <w:spacing w:after="0" w:line="288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6D18B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D18BF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Text">
    <w:name w:val="Text"/>
    <w:basedOn w:val="Navaden"/>
    <w:rsid w:val="006D18BF"/>
    <w:pPr>
      <w:keepLines/>
      <w:suppressLineNumbers/>
      <w:suppressAutoHyphens/>
      <w:spacing w:after="160"/>
    </w:pPr>
    <w:rPr>
      <w:rFonts w:cs="Times New Roman"/>
      <w:kern w:val="20"/>
      <w:lang w:eastAsia="en-US"/>
    </w:rPr>
  </w:style>
  <w:style w:type="paragraph" w:styleId="Telobesedila3">
    <w:name w:val="Body Text 3"/>
    <w:basedOn w:val="Navaden"/>
    <w:link w:val="Telobesedila3Znak"/>
    <w:rsid w:val="006D18BF"/>
    <w:rPr>
      <w:u w:val="single"/>
    </w:rPr>
  </w:style>
  <w:style w:type="character" w:customStyle="1" w:styleId="Telobesedila3Znak">
    <w:name w:val="Telo besedila 3 Znak"/>
    <w:basedOn w:val="Privzetapisavaodstavka"/>
    <w:link w:val="Telobesedila3"/>
    <w:rsid w:val="006D18BF"/>
    <w:rPr>
      <w:rFonts w:ascii="Trebuchet MS" w:eastAsia="Times New Roman" w:hAnsi="Trebuchet MS" w:cs="Arial"/>
      <w:sz w:val="20"/>
      <w:szCs w:val="20"/>
      <w:u w:val="single"/>
      <w:lang w:eastAsia="sl-SI"/>
    </w:rPr>
  </w:style>
  <w:style w:type="character" w:styleId="Pripombasklic">
    <w:name w:val="annotation reference"/>
    <w:basedOn w:val="Privzetapisavaodstavka"/>
    <w:uiPriority w:val="99"/>
    <w:semiHidden/>
    <w:rsid w:val="006D18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D18B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table" w:styleId="Tabelamrea">
    <w:name w:val="Table Grid"/>
    <w:basedOn w:val="Navadnatabela"/>
    <w:rsid w:val="006D18BF"/>
    <w:pPr>
      <w:spacing w:before="100" w:beforeAutospacing="1" w:after="100" w:afterAutospacing="1" w:line="288" w:lineRule="auto"/>
    </w:pPr>
    <w:rPr>
      <w:rFonts w:ascii="Trebuchet MS" w:eastAsia="Times New Roman" w:hAnsi="Trebuchet MS" w:cs="Times New Roman"/>
      <w:sz w:val="20"/>
      <w:szCs w:val="20"/>
      <w:lang w:eastAsia="sl-SI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57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band1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</w:style>
  <w:style w:type="paragraph" w:customStyle="1" w:styleId="Main">
    <w:name w:val="Main"/>
    <w:basedOn w:val="Navaden"/>
    <w:rsid w:val="006D18BF"/>
    <w:rPr>
      <w:b/>
      <w:sz w:val="32"/>
      <w:szCs w:val="32"/>
    </w:rPr>
  </w:style>
  <w:style w:type="paragraph" w:styleId="Naslov">
    <w:name w:val="Title"/>
    <w:basedOn w:val="Navaden"/>
    <w:next w:val="Navaden"/>
    <w:link w:val="NaslovZnak"/>
    <w:qFormat/>
    <w:rsid w:val="006D18BF"/>
    <w:pPr>
      <w:contextualSpacing/>
    </w:pPr>
    <w:rPr>
      <w:rFonts w:eastAsiaTheme="majorEastAsia" w:cstheme="majorBidi"/>
      <w:b/>
      <w:color w:val="000000" w:themeColor="text1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6D18BF"/>
    <w:rPr>
      <w:rFonts w:ascii="Trebuchet MS" w:eastAsiaTheme="majorEastAsia" w:hAnsi="Trebuchet MS" w:cstheme="majorBidi"/>
      <w:b/>
      <w:color w:val="000000" w:themeColor="text1"/>
      <w:spacing w:val="-10"/>
      <w:kern w:val="28"/>
      <w:sz w:val="56"/>
      <w:szCs w:val="56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6D18BF"/>
    <w:rPr>
      <w:color w:val="808080"/>
    </w:rPr>
  </w:style>
  <w:style w:type="paragraph" w:styleId="Podnaslov">
    <w:name w:val="Subtitle"/>
    <w:basedOn w:val="Navaden"/>
    <w:next w:val="Navaden"/>
    <w:link w:val="PodnaslovZnak"/>
    <w:qFormat/>
    <w:rsid w:val="006D18BF"/>
    <w:rPr>
      <w:b/>
      <w:color w:val="7A7A7A"/>
      <w:sz w:val="28"/>
      <w:szCs w:val="24"/>
    </w:rPr>
  </w:style>
  <w:style w:type="character" w:customStyle="1" w:styleId="PodnaslovZnak">
    <w:name w:val="Podnaslov Znak"/>
    <w:basedOn w:val="Privzetapisavaodstavka"/>
    <w:link w:val="Podnaslov"/>
    <w:rsid w:val="006D18BF"/>
    <w:rPr>
      <w:rFonts w:ascii="Trebuchet MS" w:eastAsia="Times New Roman" w:hAnsi="Trebuchet MS" w:cs="Arial"/>
      <w:b/>
      <w:color w:val="7A7A7A"/>
      <w:sz w:val="28"/>
      <w:szCs w:val="24"/>
      <w:lang w:eastAsia="sl-SI"/>
    </w:rPr>
  </w:style>
  <w:style w:type="table" w:styleId="Tabelasvetlamrea">
    <w:name w:val="Grid Table Light"/>
    <w:basedOn w:val="Navadnatabela"/>
    <w:uiPriority w:val="40"/>
    <w:rsid w:val="006D18BF"/>
    <w:pPr>
      <w:spacing w:after="0" w:line="288" w:lineRule="auto"/>
    </w:pPr>
    <w:rPr>
      <w:rFonts w:ascii="Trebuchet MS" w:eastAsia="Times New Roman" w:hAnsi="Trebuchet MS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6D18BF"/>
    <w:pPr>
      <w:spacing w:after="0" w:line="259" w:lineRule="auto"/>
      <w:jc w:val="left"/>
      <w:outlineLvl w:val="9"/>
    </w:pPr>
    <w:rPr>
      <w:rFonts w:eastAsiaTheme="majorEastAsia" w:cstheme="majorBidi"/>
      <w:b w:val="0"/>
      <w:bCs w:val="0"/>
      <w:kern w:val="0"/>
      <w:lang w:val="en-US" w:eastAsia="en-US"/>
    </w:rPr>
  </w:style>
  <w:style w:type="paragraph" w:styleId="Odstavekseznama">
    <w:name w:val="List Paragraph"/>
    <w:aliases w:val="naslov 1,Bullet Points,Bullet layer,Colorful List - Accent 11,Dot pt,F5 List Paragraph,Indicator Text,Issue Action POC,List Paragraph Char Char Char,List Paragraph2,MAIN CONTENT,No Spacing1,Normal numbered,3,ID1,Bullet Number,lp1"/>
    <w:basedOn w:val="Navaden"/>
    <w:link w:val="OdstavekseznamaZnak"/>
    <w:uiPriority w:val="34"/>
    <w:qFormat/>
    <w:rsid w:val="006D18BF"/>
    <w:pPr>
      <w:spacing w:before="0"/>
      <w:ind w:left="720"/>
      <w:contextualSpacing/>
    </w:pPr>
  </w:style>
  <w:style w:type="table" w:customStyle="1" w:styleId="TableGrid-headercolumn">
    <w:name w:val="Table Grid - header column"/>
    <w:basedOn w:val="Tabelamrea"/>
    <w:uiPriority w:val="99"/>
    <w:rsid w:val="006D18BF"/>
    <w:tblPr/>
    <w:tblStylePr w:type="firstRow">
      <w:rPr>
        <w:rFonts w:ascii="Segoe UI" w:hAnsi="Segoe UI"/>
        <w:b w:val="0"/>
        <w:sz w:val="20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firstCol">
      <w:rPr>
        <w:rFonts w:ascii="Segoe UI" w:hAnsi="Segoe UI"/>
        <w:b/>
        <w:sz w:val="20"/>
      </w:rPr>
    </w:tblStylePr>
    <w:tblStylePr w:type="band1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nwCell">
      <w:rPr>
        <w:b/>
      </w:rPr>
    </w:tblStylePr>
  </w:style>
  <w:style w:type="character" w:styleId="Krepko">
    <w:name w:val="Strong"/>
    <w:basedOn w:val="Privzetapisavaodstavka"/>
    <w:uiPriority w:val="22"/>
    <w:qFormat/>
    <w:rsid w:val="006D18BF"/>
    <w:rPr>
      <w:b/>
      <w:bCs/>
    </w:rPr>
  </w:style>
  <w:style w:type="paragraph" w:styleId="Navadensplet">
    <w:name w:val="Normal (Web)"/>
    <w:basedOn w:val="Navaden"/>
    <w:uiPriority w:val="99"/>
    <w:unhideWhenUsed/>
    <w:rsid w:val="006D18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6D18BF"/>
    <w:pPr>
      <w:spacing w:before="0" w:after="16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D18BF"/>
  </w:style>
  <w:style w:type="character" w:styleId="Sprotnaopomba-sklic">
    <w:name w:val="footnote reference"/>
    <w:basedOn w:val="Privzetapisavaodstavka"/>
    <w:semiHidden/>
    <w:unhideWhenUsed/>
    <w:rsid w:val="006D18BF"/>
    <w:rPr>
      <w:vertAlign w:val="superscript"/>
    </w:rPr>
  </w:style>
  <w:style w:type="table" w:customStyle="1" w:styleId="TableGridComplex">
    <w:name w:val="Table Grid Complex"/>
    <w:basedOn w:val="Tabelamrea"/>
    <w:rsid w:val="006D18BF"/>
    <w:pPr>
      <w:spacing w:before="60" w:after="60"/>
    </w:pPr>
    <w:rPr>
      <w:rFonts w:ascii="Arial Narrow" w:eastAsia="Arial Narrow" w:hAnsi="Arial Narrow" w:cs="Arial Narrow"/>
    </w:rPr>
    <w:tblPr>
      <w:tblInd w:w="227" w:type="dxa"/>
      <w:tblBorders>
        <w:top w:val="single" w:sz="8" w:space="0" w:color="999999"/>
        <w:left w:val="none" w:sz="0" w:space="0" w:color="auto"/>
        <w:bottom w:val="single" w:sz="8" w:space="0" w:color="999999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57" w:type="dxa"/>
        <w:right w:w="57" w:type="dxa"/>
      </w:tblCellMar>
    </w:tblPr>
    <w:tblStylePr w:type="firstRow">
      <w:rPr>
        <w:rFonts w:ascii="Segoe UI" w:eastAsia="Segoe UI" w:hAnsi="Segoe UI" w:cs="Segoe UI"/>
        <w:b/>
        <w:bCs/>
        <w:sz w:val="18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lastRow">
      <w:rPr>
        <w:rFonts w:ascii="Segoe UI" w:eastAsia="Segoe UI" w:hAnsi="Segoe UI" w:cs="Segoe UI"/>
        <w:sz w:val="18"/>
        <w:szCs w:val="18"/>
      </w:rPr>
    </w:tblStylePr>
    <w:tblStylePr w:type="firstCol">
      <w:rPr>
        <w:rFonts w:ascii="Segoe UI" w:eastAsia="Segoe UI" w:hAnsi="Segoe UI" w:cs="Segoe UI"/>
        <w:sz w:val="18"/>
        <w:szCs w:val="18"/>
      </w:rPr>
    </w:tblStylePr>
    <w:tblStylePr w:type="lastCol">
      <w:rPr>
        <w:rFonts w:ascii="Segoe UI" w:eastAsia="Segoe UI" w:hAnsi="Segoe UI" w:cs="Segoe UI"/>
        <w:sz w:val="18"/>
        <w:szCs w:val="18"/>
      </w:rPr>
    </w:tblStylePr>
    <w:tblStylePr w:type="band1Horz">
      <w:pPr>
        <w:wordWrap/>
        <w:spacing w:beforeLines="0" w:before="100" w:beforeAutospacing="1" w:afterLines="0" w:after="100" w:afterAutospacing="1"/>
      </w:pPr>
      <w:rPr>
        <w:rFonts w:ascii="Segoe UI" w:hAnsi="Segoe UI" w:cs="Segoe UI"/>
        <w:sz w:val="18"/>
        <w:szCs w:val="18"/>
      </w:rPr>
      <w:tblPr/>
      <w:tcPr>
        <w:tcBorders>
          <w:top w:val="single" w:sz="8" w:space="0" w:color="999999"/>
          <w:left w:val="dotted" w:sz="4" w:space="0" w:color="7F7F7F" w:themeColor="text1" w:themeTint="80"/>
          <w:bottom w:val="single" w:sz="8" w:space="0" w:color="999999"/>
          <w:right w:val="dotted" w:sz="4" w:space="0" w:color="7F7F7F" w:themeColor="text1" w:themeTint="80"/>
          <w:insideH w:val="single" w:sz="8" w:space="0" w:color="999999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rPr>
        <w:rFonts w:ascii="Segoe UI" w:eastAsia="Segoe UI" w:hAnsi="Segoe UI" w:cs="Segoe UI"/>
        <w:sz w:val="18"/>
        <w:szCs w:val="18"/>
      </w:r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D18BF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D18BF"/>
    <w:rPr>
      <w:rFonts w:ascii="Trebuchet MS" w:eastAsia="Times New Roman" w:hAnsi="Trebuchet MS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6D18BF"/>
    <w:pPr>
      <w:spacing w:after="0" w:line="240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D18BF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naslov 1 Znak,Bullet Points Znak,Bullet layer Znak,Colorful List - Accent 11 Znak,Dot pt Znak,F5 List Paragraph Znak,Indicator Text Znak,Issue Action POC Znak,List Paragraph Char Char Char Znak,List Paragraph2 Znak,No Spacing1 Znak"/>
    <w:link w:val="Odstavekseznama"/>
    <w:uiPriority w:val="34"/>
    <w:qFormat/>
    <w:locked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customStyle="1" w:styleId="normaltextrun">
    <w:name w:val="normaltextrun"/>
    <w:basedOn w:val="Privzetapisavaodstavka"/>
    <w:rsid w:val="006D18BF"/>
  </w:style>
  <w:style w:type="character" w:customStyle="1" w:styleId="eop">
    <w:name w:val="eop"/>
    <w:basedOn w:val="Privzetapisavaodstavka"/>
    <w:rsid w:val="006D18BF"/>
  </w:style>
  <w:style w:type="character" w:customStyle="1" w:styleId="NapisZnak">
    <w:name w:val="Napis Znak"/>
    <w:link w:val="Napis"/>
    <w:uiPriority w:val="99"/>
    <w:rsid w:val="006D18BF"/>
    <w:rPr>
      <w:rFonts w:ascii="Trebuchet MS" w:eastAsia="Times New Roman" w:hAnsi="Trebuchet MS" w:cs="Arial"/>
      <w:b/>
      <w:bCs/>
      <w:sz w:val="20"/>
      <w:szCs w:val="20"/>
      <w:lang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6D18BF"/>
    <w:pPr>
      <w:spacing w:after="0"/>
    </w:pPr>
  </w:style>
  <w:style w:type="paragraph" w:customStyle="1" w:styleId="Odstavekseznama1">
    <w:name w:val="Odstavek seznama1"/>
    <w:basedOn w:val="Navaden"/>
    <w:qFormat/>
    <w:rsid w:val="006D18BF"/>
    <w:pPr>
      <w:spacing w:before="0"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39"/>
    <w:rsid w:val="006D18BF"/>
    <w:pPr>
      <w:spacing w:before="200" w:after="24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sl-SI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 2"/>
    <w:basedOn w:val="Odstavekseznama"/>
    <w:rsid w:val="006D18BF"/>
    <w:pPr>
      <w:tabs>
        <w:tab w:val="num" w:pos="360"/>
      </w:tabs>
      <w:spacing w:before="60" w:after="0" w:line="240" w:lineRule="auto"/>
      <w:ind w:left="681" w:hanging="227"/>
      <w:jc w:val="both"/>
    </w:pPr>
    <w:rPr>
      <w:rFonts w:ascii="Arial" w:eastAsia="Calibri" w:hAnsi="Arial" w:cs="Times New Roman"/>
      <w:noProof/>
      <w:sz w:val="24"/>
      <w:szCs w:val="22"/>
      <w:lang w:eastAsia="en-US"/>
    </w:rPr>
  </w:style>
  <w:style w:type="paragraph" w:customStyle="1" w:styleId="Heading3Tahoma">
    <w:name w:val="Heading 3 + Tahoma"/>
    <w:basedOn w:val="Navaden"/>
    <w:next w:val="Navaden"/>
    <w:semiHidden/>
    <w:rsid w:val="006D18BF"/>
    <w:pPr>
      <w:tabs>
        <w:tab w:val="num" w:pos="432"/>
      </w:tabs>
      <w:suppressAutoHyphens/>
      <w:spacing w:before="60" w:after="0" w:line="240" w:lineRule="auto"/>
      <w:ind w:left="432" w:hanging="432"/>
      <w:jc w:val="both"/>
    </w:pPr>
    <w:rPr>
      <w:rFonts w:ascii="Tahoma" w:hAnsi="Tahoma" w:cs="Times New Roman"/>
      <w:i/>
      <w:iCs/>
      <w:sz w:val="24"/>
      <w:szCs w:val="24"/>
      <w:lang w:eastAsia="ar-SA"/>
    </w:rPr>
  </w:style>
  <w:style w:type="table" w:customStyle="1" w:styleId="Tabelamrea2">
    <w:name w:val="Tabela – mreža2"/>
    <w:basedOn w:val="Navadnatabela"/>
    <w:next w:val="Tabelamrea"/>
    <w:uiPriority w:val="39"/>
    <w:rsid w:val="006D18BF"/>
    <w:pPr>
      <w:spacing w:before="200" w:after="24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sl-SI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emba">
    <w:name w:val="Mention"/>
    <w:basedOn w:val="Privzetapisavaodstavka"/>
    <w:uiPriority w:val="99"/>
    <w:unhideWhenUsed/>
    <w:rsid w:val="006D18BF"/>
    <w:rPr>
      <w:color w:val="2B579A"/>
      <w:shd w:val="clear" w:color="auto" w:fill="E1DFDD"/>
    </w:rPr>
  </w:style>
  <w:style w:type="paragraph" w:customStyle="1" w:styleId="DefaultText">
    <w:name w:val="Default Text"/>
    <w:basedOn w:val="Navaden"/>
    <w:uiPriority w:val="99"/>
    <w:rsid w:val="006D18BF"/>
    <w:pPr>
      <w:spacing w:before="0" w:after="0" w:line="240" w:lineRule="auto"/>
      <w:jc w:val="both"/>
    </w:pPr>
    <w:rPr>
      <w:rFonts w:ascii="Arial" w:eastAsiaTheme="minorHAnsi" w:hAnsi="Arial"/>
      <w:sz w:val="22"/>
      <w:szCs w:val="22"/>
      <w:lang w:eastAsia="zh-CN"/>
    </w:rPr>
  </w:style>
  <w:style w:type="paragraph" w:customStyle="1" w:styleId="pf0">
    <w:name w:val="pf0"/>
    <w:basedOn w:val="Navaden"/>
    <w:rsid w:val="007E5C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Privzetapisavaodstavka"/>
    <w:rsid w:val="007E5CFA"/>
    <w:rPr>
      <w:rFonts w:ascii="Segoe UI" w:hAnsi="Segoe UI" w:cs="Segoe UI" w:hint="default"/>
      <w:sz w:val="18"/>
      <w:szCs w:val="18"/>
    </w:rPr>
  </w:style>
  <w:style w:type="table" w:customStyle="1" w:styleId="Tabelamrea6">
    <w:name w:val="Tabela – mreža6"/>
    <w:basedOn w:val="Navadnatabela"/>
    <w:next w:val="Tabelamrea"/>
    <w:uiPriority w:val="39"/>
    <w:rsid w:val="00661FE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05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9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4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1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9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io.gov.si/nio/asset/dokument+genericne+tehnoloske+zahteve+gtz-743?lang=s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io.gov.si/nio/asset/drzavni+racunalniski+oblak+dr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15EDDA-00C4-4F2B-8494-808F6F1CEF2C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8a41bf80-11e5-4e98-9fef-17d1c59c119a"/>
    <ds:schemaRef ds:uri="c91c6502-a716-4d0b-960c-42b45ec82fa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979FB92-7A00-4564-BC0E-E0C31A86A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0AB72-3143-494C-B8C3-A054ED4024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0AF8E5-48F8-4B71-8F47-4EED6548A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15</Pages>
  <Words>4683</Words>
  <Characters>26697</Characters>
  <Application>Microsoft Office Word</Application>
  <DocSecurity>0</DocSecurity>
  <Lines>222</Lines>
  <Paragraphs>62</Paragraphs>
  <ScaleCrop>false</ScaleCrop>
  <Company>MJU</Company>
  <LinksUpToDate>false</LinksUpToDate>
  <CharactersWithSpaces>31318</CharactersWithSpaces>
  <SharedDoc>false</SharedDoc>
  <HLinks>
    <vt:vector size="144" baseType="variant">
      <vt:variant>
        <vt:i4>3866678</vt:i4>
      </vt:variant>
      <vt:variant>
        <vt:i4>138</vt:i4>
      </vt:variant>
      <vt:variant>
        <vt:i4>0</vt:i4>
      </vt:variant>
      <vt:variant>
        <vt:i4>5</vt:i4>
      </vt:variant>
      <vt:variant>
        <vt:lpwstr>https://nio.gov.si/nio/asset/dokument+genericne+tehnoloske+zahteve+gtz-743?lang=sl</vt:lpwstr>
      </vt:variant>
      <vt:variant>
        <vt:lpwstr/>
      </vt:variant>
      <vt:variant>
        <vt:i4>7864360</vt:i4>
      </vt:variant>
      <vt:variant>
        <vt:i4>135</vt:i4>
      </vt:variant>
      <vt:variant>
        <vt:i4>0</vt:i4>
      </vt:variant>
      <vt:variant>
        <vt:i4>5</vt:i4>
      </vt:variant>
      <vt:variant>
        <vt:lpwstr>https://nio.gov.si/nio/asset/drzavni+racunalniski+oblak+dro</vt:lpwstr>
      </vt:variant>
      <vt:variant>
        <vt:lpwstr/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_Toc216855717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_Toc216855716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_Toc216855715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_Toc216855714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_Toc216855713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_Toc216855712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_Toc216855711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_Toc216855710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_Toc216855709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_Toc216855708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_Toc216855707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_Toc216855706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_Toc216855705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_Toc216855704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_Toc216855703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_Toc216855702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_Toc216855701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_Toc216855700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_Toc216855699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_Toc216855698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_Toc216855697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_Toc216855696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dc:description/>
  <cp:lastModifiedBy>Aleksandra Jug</cp:lastModifiedBy>
  <cp:revision>282</cp:revision>
  <dcterms:created xsi:type="dcterms:W3CDTF">2024-07-05T17:42:00Z</dcterms:created>
  <dcterms:modified xsi:type="dcterms:W3CDTF">2026-02-03T15:29:00Z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